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47A8" w14:textId="72A33BC3" w:rsidR="001363ED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43BD681" wp14:editId="61304044">
            <wp:simplePos x="0" y="0"/>
            <wp:positionH relativeFrom="column">
              <wp:posOffset>1981200</wp:posOffset>
            </wp:positionH>
            <wp:positionV relativeFrom="paragraph">
              <wp:posOffset>-323850</wp:posOffset>
            </wp:positionV>
            <wp:extent cx="1762125" cy="719455"/>
            <wp:effectExtent l="0" t="0" r="952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2BF">
        <w:rPr>
          <w:rFonts w:ascii="Tahoma" w:eastAsia="Arial" w:hAnsi="Tahoma" w:cs="Tahoma"/>
          <w:b/>
          <w:noProof/>
          <w:color w:val="221F1F"/>
          <w:lang w:val="en-US"/>
        </w:rPr>
        <w:drawing>
          <wp:anchor distT="0" distB="0" distL="114300" distR="114300" simplePos="0" relativeHeight="251661312" behindDoc="0" locked="0" layoutInCell="1" allowOverlap="1" wp14:anchorId="3045B730" wp14:editId="09BAA860">
            <wp:simplePos x="0" y="0"/>
            <wp:positionH relativeFrom="column">
              <wp:posOffset>200025</wp:posOffset>
            </wp:positionH>
            <wp:positionV relativeFrom="paragraph">
              <wp:posOffset>656590</wp:posOffset>
            </wp:positionV>
            <wp:extent cx="1647825" cy="1252220"/>
            <wp:effectExtent l="0" t="0" r="952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 FRENCH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4B04E" w14:textId="66775184" w:rsidR="00017140" w:rsidRDefault="00017140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4592E81" w14:textId="22E876C7" w:rsidR="001363ED" w:rsidRDefault="00404954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662BF">
        <w:rPr>
          <w:rFonts w:ascii="Tahoma" w:eastAsia="Arial" w:hAnsi="Tahoma" w:cs="Tahoma"/>
          <w:b/>
          <w:noProof/>
          <w:color w:val="221F1F"/>
          <w:lang w:val="en-US"/>
        </w:rPr>
        <w:drawing>
          <wp:anchor distT="0" distB="0" distL="114300" distR="114300" simplePos="0" relativeHeight="251664384" behindDoc="0" locked="0" layoutInCell="1" allowOverlap="1" wp14:anchorId="16149E1D" wp14:editId="69E5AD85">
            <wp:simplePos x="0" y="0"/>
            <wp:positionH relativeFrom="column">
              <wp:posOffset>2244725</wp:posOffset>
            </wp:positionH>
            <wp:positionV relativeFrom="paragraph">
              <wp:posOffset>377190</wp:posOffset>
            </wp:positionV>
            <wp:extent cx="1612265" cy="1259840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 PORT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F1CD8" w14:textId="42BB34E1" w:rsidR="008662BF" w:rsidRDefault="0070670A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18A1437" wp14:editId="64AC90A3">
            <wp:simplePos x="0" y="0"/>
            <wp:positionH relativeFrom="column">
              <wp:posOffset>2314575</wp:posOffset>
            </wp:positionH>
            <wp:positionV relativeFrom="paragraph">
              <wp:posOffset>151130</wp:posOffset>
            </wp:positionV>
            <wp:extent cx="1617980" cy="1247775"/>
            <wp:effectExtent l="0" t="0" r="127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FIN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24715" w14:textId="49D6308D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4FDEECE" w14:textId="26461A43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56D69A88" w14:textId="77777777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366B7F78" w14:textId="6788DA91" w:rsidR="007D1501" w:rsidRPr="00CC0412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000000" w:themeColor="text1"/>
          <w:sz w:val="24"/>
          <w:szCs w:val="24"/>
        </w:rPr>
      </w:pPr>
      <w:r w:rsidRPr="0001534D">
        <w:rPr>
          <w:rFonts w:ascii="Tahoma" w:eastAsia="Times New Roman" w:hAnsi="Tahoma" w:cs="Tahoma"/>
          <w:b/>
        </w:rPr>
        <w:t xml:space="preserve">SEXUAL </w:t>
      </w:r>
      <w:r>
        <w:rPr>
          <w:rFonts w:ascii="Tahoma" w:eastAsia="Times New Roman" w:hAnsi="Tahoma" w:cs="Tahoma"/>
          <w:b/>
        </w:rPr>
        <w:t xml:space="preserve">AND </w:t>
      </w:r>
      <w:r w:rsidRPr="0001534D">
        <w:rPr>
          <w:rFonts w:ascii="Tahoma" w:eastAsia="Times New Roman" w:hAnsi="Tahoma" w:cs="Tahoma"/>
          <w:b/>
        </w:rPr>
        <w:t>REPRODUCTIVE HEALTH</w:t>
      </w:r>
      <w:r>
        <w:rPr>
          <w:rFonts w:ascii="Tahoma" w:eastAsia="Times New Roman" w:hAnsi="Tahoma" w:cs="Tahoma"/>
          <w:b/>
        </w:rPr>
        <w:t xml:space="preserve"> AND RIGHTS (SRHR) </w:t>
      </w:r>
      <w:r w:rsidR="00230378">
        <w:rPr>
          <w:rFonts w:ascii="Tahoma" w:eastAsia="Times New Roman" w:hAnsi="Tahoma" w:cs="Tahoma"/>
          <w:b/>
        </w:rPr>
        <w:t xml:space="preserve">CAMPAIGN </w:t>
      </w:r>
      <w:r>
        <w:rPr>
          <w:rFonts w:ascii="Tahoma" w:eastAsia="Times New Roman" w:hAnsi="Tahoma" w:cs="Tahoma"/>
          <w:b/>
        </w:rPr>
        <w:t>PLAN</w:t>
      </w:r>
      <w:r w:rsidRPr="001D76A6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 </w:t>
      </w:r>
      <w:r w:rsidR="00AA3F22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– </w:t>
      </w:r>
      <w:r w:rsidR="00B41181">
        <w:rPr>
          <w:rFonts w:ascii="Tahoma" w:eastAsia="MS Mincho" w:hAnsi="Tahoma" w:cs="Times New Roman"/>
          <w:b/>
          <w:color w:val="000000" w:themeColor="text1"/>
          <w:sz w:val="24"/>
          <w:szCs w:val="24"/>
        </w:rPr>
        <w:t xml:space="preserve">CHILD MARRIAGES </w:t>
      </w:r>
      <w:r w:rsidR="002D0510">
        <w:rPr>
          <w:rFonts w:ascii="Tahoma" w:eastAsia="MS Mincho" w:hAnsi="Tahoma" w:cs="Times New Roman"/>
          <w:b/>
          <w:color w:val="000000" w:themeColor="text1"/>
          <w:sz w:val="24"/>
          <w:szCs w:val="24"/>
        </w:rPr>
        <w:t xml:space="preserve"> </w:t>
      </w:r>
    </w:p>
    <w:p w14:paraId="4F09149A" w14:textId="77777777" w:rsidR="00CC0412" w:rsidRPr="00CC0412" w:rsidRDefault="00CC0412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000000" w:themeColor="text1"/>
          <w:sz w:val="24"/>
          <w:szCs w:val="24"/>
        </w:rPr>
      </w:pPr>
    </w:p>
    <w:p w14:paraId="5505F5BC" w14:textId="0A36B982" w:rsidR="007D1501" w:rsidRPr="00902CE3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  <w:r w:rsidRPr="00902CE3">
        <w:rPr>
          <w:rFonts w:ascii="Tahoma" w:eastAsia="MS Mincho" w:hAnsi="Tahoma" w:cs="Times New Roman"/>
          <w:b/>
          <w:color w:val="FF0000"/>
          <w:sz w:val="24"/>
          <w:szCs w:val="24"/>
        </w:rPr>
        <w:t>NAME OF COUNTRY</w:t>
      </w:r>
      <w:r w:rsidR="00AA3F22">
        <w:rPr>
          <w:rFonts w:ascii="Tahoma" w:eastAsia="MS Mincho" w:hAnsi="Tahoma" w:cs="Times New Roman"/>
          <w:b/>
          <w:color w:val="FF0000"/>
          <w:sz w:val="24"/>
          <w:szCs w:val="24"/>
        </w:rPr>
        <w:t>/COUNCIL</w:t>
      </w:r>
      <w:r w:rsidRPr="00902CE3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:    </w:t>
      </w:r>
    </w:p>
    <w:p w14:paraId="03D8AAF7" w14:textId="77777777" w:rsidR="007D1501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  <w:r>
        <w:rPr>
          <w:rFonts w:ascii="Tahoma" w:eastAsia="MS Mincho" w:hAnsi="Tahoma" w:cs="Times New Roman"/>
          <w:b/>
          <w:color w:val="FF0000"/>
          <w:sz w:val="24"/>
          <w:szCs w:val="24"/>
        </w:rPr>
        <w:t>Date:</w:t>
      </w:r>
    </w:p>
    <w:p w14:paraId="2ABE71DD" w14:textId="77777777" w:rsidR="006D0168" w:rsidRDefault="006D0168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</w:p>
    <w:p w14:paraId="22958952" w14:textId="7D11D764" w:rsidR="006F5406" w:rsidRDefault="00017140" w:rsidP="006D0168">
      <w:pPr>
        <w:pStyle w:val="Heading2"/>
        <w:rPr>
          <w:rFonts w:ascii="Tahoma" w:eastAsia="MS Mincho" w:hAnsi="Tahoma" w:cs="Times New Roman"/>
          <w:color w:val="FF0000"/>
          <w:sz w:val="22"/>
          <w:szCs w:val="22"/>
        </w:rPr>
        <w:sectPr w:rsidR="006F5406" w:rsidSect="006D0168">
          <w:footerReference w:type="default" r:id="rId12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ahoma" w:eastAsia="MS Mincho" w:hAnsi="Tahoma" w:cs="Times New Roman"/>
          <w:b w:val="0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02E84" wp14:editId="6BD5C93E">
                <wp:simplePos x="0" y="0"/>
                <wp:positionH relativeFrom="column">
                  <wp:posOffset>408940</wp:posOffset>
                </wp:positionH>
                <wp:positionV relativeFrom="paragraph">
                  <wp:posOffset>561340</wp:posOffset>
                </wp:positionV>
                <wp:extent cx="5686425" cy="2962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7499E" w14:textId="28BA6801" w:rsidR="00017140" w:rsidRPr="00017140" w:rsidRDefault="000171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Please add a photo from the Mapping, Policy and Campaigns Workshop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2pt;margin-top:44.2pt;width:447.7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" fillcolor="white [3201]" strokeweight=".5pt">
                <v:textbox>
                  <w:txbxContent>
                    <w:p w14:paraId="6F67499E" w14:textId="28BA6801" w:rsidR="00017140" w:rsidRPr="00017140" w:rsidRDefault="0001714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Please add a photo from the Mapping, Policy and Campaigns Workshop </w:t>
                      </w:r>
                    </w:p>
                  </w:txbxContent>
                </v:textbox>
              </v:shape>
            </w:pict>
          </mc:Fallback>
        </mc:AlternateContent>
      </w:r>
      <w:r w:rsidR="0098574F" w:rsidRPr="0098574F">
        <w:rPr>
          <w:rFonts w:ascii="Tahoma" w:eastAsia="MS Mincho" w:hAnsi="Tahoma" w:cs="Times New Roman"/>
          <w:color w:val="FF0000"/>
          <w:sz w:val="22"/>
          <w:szCs w:val="22"/>
        </w:rPr>
        <w:t xml:space="preserve"> </w:t>
      </w:r>
    </w:p>
    <w:p w14:paraId="4E779EAC" w14:textId="0387736F" w:rsidR="004430F6" w:rsidRPr="00D11954" w:rsidRDefault="00AA3F22" w:rsidP="00D11954">
      <w:p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 w:rsidRPr="00D11954">
        <w:rPr>
          <w:rFonts w:ascii="Tahoma" w:hAnsi="Tahoma" w:cs="Tahoma"/>
          <w:color w:val="FF0000"/>
        </w:rPr>
        <w:lastRenderedPageBreak/>
        <w:t>GUIDANCE</w:t>
      </w:r>
      <w:r w:rsidR="00FE5361">
        <w:rPr>
          <w:rFonts w:ascii="Tahoma" w:hAnsi="Tahoma" w:cs="Tahoma"/>
          <w:color w:val="FF0000"/>
        </w:rPr>
        <w:t xml:space="preserve"> ON MESSAGES</w:t>
      </w:r>
      <w:r w:rsidRPr="00D11954"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:  </w:t>
      </w:r>
    </w:p>
    <w:p w14:paraId="6E3AF484" w14:textId="24086786" w:rsidR="00D11954" w:rsidRPr="00D11954" w:rsidRDefault="00D11954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 w:rsidRPr="00D11954">
        <w:rPr>
          <w:rFonts w:ascii="Tahoma" w:eastAsia="Times New Roman" w:hAnsi="Tahoma" w:cs="Times New Roman"/>
          <w:bCs/>
          <w:color w:val="FF0000"/>
          <w:szCs w:val="20"/>
          <w:lang w:val="en-US"/>
        </w:rPr>
        <w:t>The group should first decide on and record the specific o</w:t>
      </w: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bjectives for the country</w:t>
      </w:r>
      <w:r w:rsidR="006D1BF8">
        <w:rPr>
          <w:rFonts w:ascii="Tahoma" w:eastAsia="Times New Roman" w:hAnsi="Tahoma" w:cs="Times New Roman"/>
          <w:bCs/>
          <w:color w:val="FF0000"/>
          <w:szCs w:val="20"/>
          <w:lang w:val="en-US"/>
        </w:rPr>
        <w:t>/council</w:t>
      </w: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.</w:t>
      </w:r>
    </w:p>
    <w:p w14:paraId="6CAF8E1C" w14:textId="58A5AE74" w:rsidR="00D11954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Who are these targeted at? </w:t>
      </w:r>
    </w:p>
    <w:p w14:paraId="75159944" w14:textId="2F19C041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What messages/slogans are appropriate to these target groups?</w:t>
      </w:r>
    </w:p>
    <w:p w14:paraId="67226F6E" w14:textId="39F8EB8F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What are some of the hashtags in country you can leverage on or create? This includes in local languages </w:t>
      </w:r>
    </w:p>
    <w:p w14:paraId="09F149AB" w14:textId="671DA771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How can they link to </w:t>
      </w:r>
      <w:r w:rsidR="008B20EE"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regional/global hashtags </w:t>
      </w:r>
    </w:p>
    <w:p w14:paraId="08F62CB4" w14:textId="1B4C81EF" w:rsidR="008B20EE" w:rsidRPr="00D11954" w:rsidRDefault="008B20EE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What are some of the Twitter handles you will tag – refer to the Alliance social media handles </w:t>
      </w:r>
    </w:p>
    <w:p w14:paraId="583DA699" w14:textId="219EF0C4" w:rsidR="00CC0412" w:rsidRPr="00AA3F22" w:rsidRDefault="00CC0412" w:rsidP="00CC0412">
      <w:pPr>
        <w:spacing w:after="0" w:line="240" w:lineRule="auto"/>
        <w:rPr>
          <w:rFonts w:ascii="Tahoma" w:eastAsia="Times New Roman" w:hAnsi="Tahoma" w:cs="Times New Roman"/>
          <w:b/>
          <w:bCs/>
          <w:szCs w:val="20"/>
          <w:lang w:val="en-US"/>
        </w:rPr>
      </w:pPr>
    </w:p>
    <w:tbl>
      <w:tblPr>
        <w:tblW w:w="143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  <w:gridCol w:w="1693"/>
        <w:gridCol w:w="2872"/>
        <w:gridCol w:w="2085"/>
        <w:gridCol w:w="3228"/>
        <w:gridCol w:w="2070"/>
      </w:tblGrid>
      <w:tr w:rsidR="006D1BF8" w:rsidRPr="006D0168" w14:paraId="46084E4C" w14:textId="412B7994" w:rsidTr="0046658E">
        <w:trPr>
          <w:tblHeader/>
        </w:trPr>
        <w:tc>
          <w:tcPr>
            <w:tcW w:w="2370" w:type="dxa"/>
            <w:shd w:val="clear" w:color="auto" w:fill="B3B3B3"/>
          </w:tcPr>
          <w:p w14:paraId="6646FD97" w14:textId="1BE32BD7"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SPECIFIC OBJECTIVES </w:t>
            </w:r>
          </w:p>
        </w:tc>
        <w:tc>
          <w:tcPr>
            <w:tcW w:w="1693" w:type="dxa"/>
            <w:shd w:val="clear" w:color="auto" w:fill="B3B3B3"/>
          </w:tcPr>
          <w:p w14:paraId="4C7B69B0" w14:textId="77777777"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TARGET</w:t>
            </w: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 GROUPS </w:t>
            </w:r>
          </w:p>
        </w:tc>
        <w:tc>
          <w:tcPr>
            <w:tcW w:w="2872" w:type="dxa"/>
            <w:shd w:val="clear" w:color="auto" w:fill="B3B3B3"/>
          </w:tcPr>
          <w:p w14:paraId="35926AFE" w14:textId="77777777"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MESSAGES/SLOGANS</w:t>
            </w:r>
          </w:p>
        </w:tc>
        <w:tc>
          <w:tcPr>
            <w:tcW w:w="2085" w:type="dxa"/>
            <w:shd w:val="clear" w:color="auto" w:fill="B3B3B3"/>
          </w:tcPr>
          <w:p w14:paraId="4D1F54E2" w14:textId="46D164B4"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HASHTAGS – LOCAL </w:t>
            </w:r>
          </w:p>
        </w:tc>
        <w:tc>
          <w:tcPr>
            <w:tcW w:w="3228" w:type="dxa"/>
            <w:shd w:val="clear" w:color="auto" w:fill="B3B3B3"/>
          </w:tcPr>
          <w:p w14:paraId="7467F22A" w14:textId="3581881D" w:rsidR="006D1BF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HASHTAGS – REGIONAL/ GLOBAL </w:t>
            </w:r>
          </w:p>
        </w:tc>
        <w:tc>
          <w:tcPr>
            <w:tcW w:w="2070" w:type="dxa"/>
            <w:shd w:val="clear" w:color="auto" w:fill="B3B3B3"/>
          </w:tcPr>
          <w:p w14:paraId="3BE3F0EB" w14:textId="6151B413" w:rsidR="006D1BF8" w:rsidRDefault="008B20EE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Social media </w:t>
            </w:r>
            <w:r w:rsidR="006D1BF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tag</w:t>
            </w: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ging </w:t>
            </w:r>
            <w:r w:rsidR="006D1BF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 </w:t>
            </w:r>
          </w:p>
        </w:tc>
      </w:tr>
      <w:tr w:rsidR="004A1559" w:rsidRPr="006D0168" w14:paraId="43552803" w14:textId="329E2C28" w:rsidTr="0046658E">
        <w:trPr>
          <w:cantSplit/>
        </w:trPr>
        <w:tc>
          <w:tcPr>
            <w:tcW w:w="2370" w:type="dxa"/>
          </w:tcPr>
          <w:p w14:paraId="4E268130" w14:textId="77777777" w:rsidR="004A1559" w:rsidRPr="006D0168" w:rsidRDefault="004A1559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3636EC53" w14:textId="77777777" w:rsidR="004A1559" w:rsidRPr="006D0168" w:rsidRDefault="004A1559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7414F67A" w14:textId="77777777" w:rsidR="004A1559" w:rsidRPr="006D0168" w:rsidRDefault="004A1559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6340ADB7" w14:textId="77777777" w:rsidR="004A1559" w:rsidRPr="006D0168" w:rsidRDefault="004A1559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67132855" w14:textId="37749589" w:rsidR="004A1559" w:rsidRPr="006D0168" w:rsidRDefault="001019AA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 w:cs="Times New Roman"/>
                <w:szCs w:val="20"/>
                <w:lang w:val="en-US"/>
              </w:rPr>
              <w:t>Voice&amp;Choice</w:t>
            </w:r>
            <w:proofErr w:type="spellEnd"/>
          </w:p>
        </w:tc>
        <w:tc>
          <w:tcPr>
            <w:tcW w:w="2070" w:type="dxa"/>
          </w:tcPr>
          <w:p w14:paraId="7910CAA0" w14:textId="17ACB6BD" w:rsidR="004A1559" w:rsidRPr="006D0168" w:rsidRDefault="004A1559" w:rsidP="0046658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</w:t>
            </w:r>
            <w:proofErr w:type="spellStart"/>
            <w:r w:rsidRPr="0046658E">
              <w:rPr>
                <w:rFonts w:ascii="Tahoma" w:hAnsi="Tahoma" w:cs="Tahoma"/>
              </w:rPr>
              <w:t>GenderLinks</w:t>
            </w:r>
            <w:proofErr w:type="spellEnd"/>
          </w:p>
        </w:tc>
      </w:tr>
      <w:tr w:rsidR="00D317D4" w:rsidRPr="006D0168" w14:paraId="70E5F6EF" w14:textId="143A6300" w:rsidTr="0046658E">
        <w:trPr>
          <w:cantSplit/>
        </w:trPr>
        <w:tc>
          <w:tcPr>
            <w:tcW w:w="2370" w:type="dxa"/>
          </w:tcPr>
          <w:p w14:paraId="203C7D11" w14:textId="77777777" w:rsidR="00D317D4" w:rsidRPr="006D0168" w:rsidRDefault="00D317D4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4B96C92C" w14:textId="77777777" w:rsidR="00D317D4" w:rsidRPr="006D0168" w:rsidRDefault="00D317D4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72B06836" w14:textId="77777777" w:rsidR="00D317D4" w:rsidRPr="006D0168" w:rsidRDefault="00D317D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749AC78A" w14:textId="77777777" w:rsidR="00D317D4" w:rsidRPr="006D0168" w:rsidRDefault="00D317D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2B895C29" w14:textId="2FA485C9" w:rsidR="00D317D4" w:rsidRPr="006D0168" w:rsidRDefault="00D317D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hAnsi="Tahoma" w:cs="Tahoma"/>
              </w:rPr>
              <w:t>#</w:t>
            </w:r>
            <w:r w:rsidRPr="004A1559">
              <w:rPr>
                <w:rFonts w:ascii="Tahoma" w:hAnsi="Tahoma" w:cs="Tahoma"/>
              </w:rPr>
              <w:t>SADCGenderBarometer10</w:t>
            </w:r>
          </w:p>
        </w:tc>
        <w:tc>
          <w:tcPr>
            <w:tcW w:w="2070" w:type="dxa"/>
          </w:tcPr>
          <w:p w14:paraId="1EF4A8AE" w14:textId="57EB41CE" w:rsidR="00D317D4" w:rsidRPr="006D0168" w:rsidRDefault="00D317D4" w:rsidP="0046658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</w:t>
            </w:r>
            <w:proofErr w:type="spellStart"/>
            <w:r w:rsidRPr="0046658E">
              <w:rPr>
                <w:rFonts w:ascii="Tahoma" w:hAnsi="Tahoma" w:cs="Tahoma"/>
              </w:rPr>
              <w:t>GenderProtocol</w:t>
            </w:r>
            <w:proofErr w:type="spellEnd"/>
          </w:p>
        </w:tc>
      </w:tr>
      <w:tr w:rsidR="002A26C0" w:rsidRPr="006D0168" w14:paraId="132EE052" w14:textId="2AF7DF19" w:rsidTr="0046658E">
        <w:trPr>
          <w:cantSplit/>
        </w:trPr>
        <w:tc>
          <w:tcPr>
            <w:tcW w:w="2370" w:type="dxa"/>
          </w:tcPr>
          <w:p w14:paraId="2859766B" w14:textId="77777777" w:rsidR="002A26C0" w:rsidRPr="006D0168" w:rsidRDefault="002A26C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B20A5BD" w14:textId="77777777" w:rsidR="002A26C0" w:rsidRPr="006D0168" w:rsidRDefault="002A26C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7E830658" w14:textId="77777777" w:rsidR="002A26C0" w:rsidRPr="006D0168" w:rsidRDefault="002A26C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03975123" w14:textId="77777777" w:rsidR="002A26C0" w:rsidRPr="006D0168" w:rsidRDefault="002A26C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5F10663B" w14:textId="45032A17" w:rsidR="002A26C0" w:rsidRPr="006D0168" w:rsidRDefault="009A455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 w:cs="Times New Roman"/>
                <w:szCs w:val="20"/>
                <w:lang w:val="en-US"/>
              </w:rPr>
              <w:t>SheDecidesSADC</w:t>
            </w:r>
            <w:proofErr w:type="spellEnd"/>
            <w:r>
              <w:rPr>
                <w:rFonts w:ascii="Tahoma" w:eastAsia="Times New Roman" w:hAnsi="Tahoma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2070" w:type="dxa"/>
          </w:tcPr>
          <w:p w14:paraId="02368B4B" w14:textId="7748712C" w:rsidR="002A26C0" w:rsidRPr="006D0168" w:rsidRDefault="002A26C0" w:rsidP="0046658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@SAfAIDS</w:t>
            </w:r>
          </w:p>
        </w:tc>
      </w:tr>
      <w:tr w:rsidR="006662D1" w:rsidRPr="006D0168" w14:paraId="7F8623AC" w14:textId="018A5B1F" w:rsidTr="0046658E">
        <w:trPr>
          <w:cantSplit/>
        </w:trPr>
        <w:tc>
          <w:tcPr>
            <w:tcW w:w="2370" w:type="dxa"/>
          </w:tcPr>
          <w:p w14:paraId="23300417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419AB85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67D5B387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0C553450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3BC4949D" w14:textId="52DAC68B" w:rsidR="006662D1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010570">
              <w:rPr>
                <w:rFonts w:ascii="Tahoma" w:eastAsia="Times New Roman" w:hAnsi="Tahoma" w:cs="Times New Roman"/>
                <w:szCs w:val="20"/>
                <w:lang w:val="en-US"/>
              </w:rPr>
              <w:t>#</w:t>
            </w:r>
            <w:proofErr w:type="spellStart"/>
            <w:r w:rsidRPr="00010570">
              <w:rPr>
                <w:rFonts w:ascii="Tahoma" w:eastAsia="Times New Roman" w:hAnsi="Tahoma" w:cs="Times New Roman"/>
                <w:szCs w:val="20"/>
                <w:lang w:val="en-US"/>
              </w:rPr>
              <w:t>Girlchild</w:t>
            </w:r>
            <w:proofErr w:type="spellEnd"/>
          </w:p>
        </w:tc>
        <w:tc>
          <w:tcPr>
            <w:tcW w:w="2070" w:type="dxa"/>
          </w:tcPr>
          <w:p w14:paraId="33D66172" w14:textId="4B62003B" w:rsidR="006662D1" w:rsidRPr="006D0168" w:rsidRDefault="006662D1" w:rsidP="0046658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</w:t>
            </w:r>
            <w:proofErr w:type="spellStart"/>
            <w:r w:rsidR="00B7238A" w:rsidRPr="0046658E">
              <w:rPr>
                <w:rFonts w:ascii="Tahoma" w:hAnsi="Tahoma" w:cs="Tahoma"/>
              </w:rPr>
              <w:t>Am</w:t>
            </w:r>
            <w:r w:rsidR="00B7238A">
              <w:rPr>
                <w:rFonts w:ascii="Tahoma" w:hAnsi="Tahoma" w:cs="Tahoma"/>
              </w:rPr>
              <w:t>p</w:t>
            </w:r>
            <w:r w:rsidR="00230378">
              <w:rPr>
                <w:rFonts w:ascii="Tahoma" w:hAnsi="Tahoma" w:cs="Tahoma"/>
              </w:rPr>
              <w:t>lifyFund</w:t>
            </w:r>
            <w:proofErr w:type="spellEnd"/>
          </w:p>
        </w:tc>
      </w:tr>
      <w:tr w:rsidR="00010570" w:rsidRPr="006D0168" w14:paraId="2E7003F2" w14:textId="42653131" w:rsidTr="0046658E">
        <w:trPr>
          <w:cantSplit/>
        </w:trPr>
        <w:tc>
          <w:tcPr>
            <w:tcW w:w="2370" w:type="dxa"/>
          </w:tcPr>
          <w:p w14:paraId="6A603527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7E3FE1A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5097D242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6B6A0B43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5E3EE8A6" w14:textId="3443D47F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010570">
              <w:rPr>
                <w:rFonts w:ascii="Tahoma" w:hAnsi="Tahoma" w:cs="Tahoma"/>
                <w:color w:val="000000" w:themeColor="text1"/>
              </w:rPr>
              <w:t>#</w:t>
            </w:r>
            <w:proofErr w:type="spellStart"/>
            <w:r w:rsidRPr="00010570">
              <w:rPr>
                <w:rFonts w:ascii="Tahoma" w:hAnsi="Tahoma" w:cs="Tahoma"/>
                <w:color w:val="000000" w:themeColor="text1"/>
              </w:rPr>
              <w:t>Childnotbride</w:t>
            </w:r>
            <w:proofErr w:type="spellEnd"/>
          </w:p>
        </w:tc>
        <w:tc>
          <w:tcPr>
            <w:tcW w:w="2070" w:type="dxa"/>
          </w:tcPr>
          <w:p w14:paraId="3F1D0948" w14:textId="58BCB425" w:rsidR="00010570" w:rsidRPr="006D0168" w:rsidRDefault="00B7238A" w:rsidP="00B7238A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B7238A">
              <w:rPr>
                <w:rFonts w:ascii="Tahoma" w:eastAsia="Times New Roman" w:hAnsi="Tahoma" w:cs="Times New Roman"/>
                <w:szCs w:val="20"/>
                <w:lang w:val="en-US"/>
              </w:rPr>
              <w:t>@</w:t>
            </w:r>
            <w:proofErr w:type="spellStart"/>
            <w:r w:rsidRPr="00B7238A">
              <w:rPr>
                <w:rFonts w:ascii="Tahoma" w:eastAsia="Times New Roman" w:hAnsi="Tahoma" w:cs="Times New Roman"/>
                <w:szCs w:val="20"/>
                <w:lang w:val="en-US"/>
              </w:rPr>
              <w:t>GirlsNotBrides</w:t>
            </w:r>
            <w:proofErr w:type="spellEnd"/>
          </w:p>
        </w:tc>
      </w:tr>
      <w:tr w:rsidR="00010570" w:rsidRPr="006D0168" w14:paraId="7631314F" w14:textId="57F9D8E2" w:rsidTr="0046658E">
        <w:trPr>
          <w:cantSplit/>
        </w:trPr>
        <w:tc>
          <w:tcPr>
            <w:tcW w:w="2370" w:type="dxa"/>
          </w:tcPr>
          <w:p w14:paraId="59AC5191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42C1FB98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26DDE0D8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29078427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2065A329" w14:textId="293BD3D8" w:rsidR="00010570" w:rsidRPr="006D0168" w:rsidRDefault="00010570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010570">
              <w:rPr>
                <w:rFonts w:ascii="Tahoma" w:hAnsi="Tahoma" w:cs="Tahoma"/>
                <w:color w:val="000000" w:themeColor="text1"/>
              </w:rPr>
              <w:t>#</w:t>
            </w:r>
            <w:proofErr w:type="spellStart"/>
            <w:r w:rsidRPr="00010570">
              <w:rPr>
                <w:rFonts w:ascii="Tahoma" w:hAnsi="Tahoma" w:cs="Tahoma"/>
                <w:color w:val="000000" w:themeColor="text1"/>
              </w:rPr>
              <w:t>RightbyHer</w:t>
            </w:r>
            <w:proofErr w:type="spellEnd"/>
          </w:p>
        </w:tc>
        <w:tc>
          <w:tcPr>
            <w:tcW w:w="2070" w:type="dxa"/>
          </w:tcPr>
          <w:p w14:paraId="27024C1E" w14:textId="052A04AC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010570" w:rsidRPr="006D0168" w14:paraId="027D7E6D" w14:textId="77777777" w:rsidTr="0046658E">
        <w:trPr>
          <w:cantSplit/>
        </w:trPr>
        <w:tc>
          <w:tcPr>
            <w:tcW w:w="2370" w:type="dxa"/>
          </w:tcPr>
          <w:p w14:paraId="7F7937DA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686094CA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5C38E71E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0E074CA8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49148BF1" w14:textId="773AD8C9" w:rsidR="00010570" w:rsidRDefault="00010570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010570">
              <w:rPr>
                <w:rFonts w:ascii="Tahoma" w:hAnsi="Tahoma" w:cs="Tahoma"/>
                <w:color w:val="000000" w:themeColor="text1"/>
              </w:rPr>
              <w:t>#</w:t>
            </w:r>
            <w:proofErr w:type="spellStart"/>
            <w:r w:rsidRPr="00010570">
              <w:rPr>
                <w:rFonts w:ascii="Tahoma" w:hAnsi="Tahoma" w:cs="Tahoma"/>
                <w:color w:val="000000" w:themeColor="text1"/>
              </w:rPr>
              <w:t>OurGirlsMatter</w:t>
            </w:r>
            <w:proofErr w:type="spellEnd"/>
          </w:p>
        </w:tc>
        <w:tc>
          <w:tcPr>
            <w:tcW w:w="2070" w:type="dxa"/>
          </w:tcPr>
          <w:p w14:paraId="34497E42" w14:textId="3801DC6D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010570" w:rsidRPr="006D0168" w14:paraId="4BAAAF23" w14:textId="77777777" w:rsidTr="0046658E">
        <w:trPr>
          <w:cantSplit/>
        </w:trPr>
        <w:tc>
          <w:tcPr>
            <w:tcW w:w="2370" w:type="dxa"/>
          </w:tcPr>
          <w:p w14:paraId="5E054779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B93DB68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4254CE37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4A77FEFA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787DA558" w14:textId="279B96A0" w:rsidR="00010570" w:rsidRPr="0046658E" w:rsidRDefault="00010570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010570">
              <w:rPr>
                <w:rFonts w:ascii="Tahoma" w:hAnsi="Tahoma" w:cs="Tahoma"/>
                <w:color w:val="000000" w:themeColor="text1"/>
              </w:rPr>
              <w:t>#</w:t>
            </w:r>
            <w:proofErr w:type="spellStart"/>
            <w:r w:rsidRPr="00010570">
              <w:rPr>
                <w:rFonts w:ascii="Tahoma" w:hAnsi="Tahoma" w:cs="Tahoma"/>
                <w:color w:val="000000" w:themeColor="text1"/>
              </w:rPr>
              <w:t>DayoftheGirlChild</w:t>
            </w:r>
            <w:proofErr w:type="spellEnd"/>
          </w:p>
        </w:tc>
        <w:tc>
          <w:tcPr>
            <w:tcW w:w="2070" w:type="dxa"/>
          </w:tcPr>
          <w:p w14:paraId="073D09B9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010570" w:rsidRPr="006D0168" w14:paraId="1E6149E3" w14:textId="77777777" w:rsidTr="0046658E">
        <w:trPr>
          <w:cantSplit/>
        </w:trPr>
        <w:tc>
          <w:tcPr>
            <w:tcW w:w="2370" w:type="dxa"/>
          </w:tcPr>
          <w:p w14:paraId="28D1A1BF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D36E944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0E9F971E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1B752355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77D927A7" w14:textId="16EE387E" w:rsidR="00010570" w:rsidRPr="0046658E" w:rsidRDefault="00010570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010570">
              <w:rPr>
                <w:rFonts w:ascii="Tahoma" w:hAnsi="Tahoma" w:cs="Tahoma"/>
                <w:color w:val="000000" w:themeColor="text1"/>
              </w:rPr>
              <w:t>#IDG2018</w:t>
            </w:r>
          </w:p>
        </w:tc>
        <w:tc>
          <w:tcPr>
            <w:tcW w:w="2070" w:type="dxa"/>
          </w:tcPr>
          <w:p w14:paraId="60D31F36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010570" w:rsidRPr="006D0168" w14:paraId="3AF12FA7" w14:textId="77777777" w:rsidTr="0046658E">
        <w:trPr>
          <w:cantSplit/>
        </w:trPr>
        <w:tc>
          <w:tcPr>
            <w:tcW w:w="2370" w:type="dxa"/>
          </w:tcPr>
          <w:p w14:paraId="2A1CC603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2CE53430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700FD9C5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2B224D95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5E072013" w14:textId="4BF9EE5F" w:rsidR="00010570" w:rsidRPr="0046658E" w:rsidRDefault="00010570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010570">
              <w:rPr>
                <w:rFonts w:ascii="Tahoma" w:hAnsi="Tahoma" w:cs="Tahoma"/>
                <w:color w:val="000000" w:themeColor="text1"/>
              </w:rPr>
              <w:t>#</w:t>
            </w:r>
            <w:proofErr w:type="spellStart"/>
            <w:r w:rsidRPr="00010570">
              <w:rPr>
                <w:rFonts w:ascii="Tahoma" w:hAnsi="Tahoma" w:cs="Tahoma"/>
                <w:color w:val="000000" w:themeColor="text1"/>
              </w:rPr>
              <w:t>withMalala</w:t>
            </w:r>
            <w:proofErr w:type="spellEnd"/>
          </w:p>
        </w:tc>
        <w:tc>
          <w:tcPr>
            <w:tcW w:w="2070" w:type="dxa"/>
          </w:tcPr>
          <w:p w14:paraId="526655AA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010570" w:rsidRPr="006D0168" w14:paraId="3B53B591" w14:textId="77777777" w:rsidTr="0046658E">
        <w:trPr>
          <w:cantSplit/>
        </w:trPr>
        <w:tc>
          <w:tcPr>
            <w:tcW w:w="2370" w:type="dxa"/>
          </w:tcPr>
          <w:p w14:paraId="244D95DB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4F7AAB5B" w14:textId="77777777" w:rsidR="00010570" w:rsidRPr="006D0168" w:rsidRDefault="0001057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300C8FC3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6CF3ED2D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64DEC02C" w14:textId="04B12ED1" w:rsidR="00010570" w:rsidRPr="006662D1" w:rsidRDefault="00010570" w:rsidP="0046658E">
            <w:p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ETC </w:t>
            </w:r>
          </w:p>
        </w:tc>
        <w:tc>
          <w:tcPr>
            <w:tcW w:w="2070" w:type="dxa"/>
          </w:tcPr>
          <w:p w14:paraId="507F3652" w14:textId="77777777" w:rsidR="00010570" w:rsidRPr="006D0168" w:rsidRDefault="0001057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</w:tbl>
    <w:p w14:paraId="2DFFA780" w14:textId="77777777" w:rsidR="00010570" w:rsidRDefault="00010570" w:rsidP="008B20EE">
      <w:pPr>
        <w:spacing w:after="0" w:line="240" w:lineRule="auto"/>
        <w:rPr>
          <w:rFonts w:ascii="Tahoma" w:hAnsi="Tahoma" w:cs="Tahoma"/>
          <w:color w:val="FF0000"/>
        </w:rPr>
      </w:pPr>
    </w:p>
    <w:p w14:paraId="0E166283" w14:textId="7E640E1C" w:rsidR="008B20EE" w:rsidRPr="008B20EE" w:rsidRDefault="008B20EE" w:rsidP="008B20EE">
      <w:pPr>
        <w:spacing w:after="0" w:line="240" w:lineRule="auto"/>
        <w:rPr>
          <w:rFonts w:ascii="Tahoma" w:eastAsia="Times New Roman" w:hAnsi="Tahoma" w:cs="Tahoma"/>
          <w:bCs/>
          <w:color w:val="FF0000"/>
          <w:szCs w:val="20"/>
          <w:lang w:val="en-US"/>
        </w:rPr>
      </w:pPr>
      <w:r w:rsidRPr="008B20EE">
        <w:rPr>
          <w:rFonts w:ascii="Tahoma" w:hAnsi="Tahoma" w:cs="Tahoma"/>
          <w:color w:val="FF0000"/>
        </w:rPr>
        <w:t>GUIDANCE</w:t>
      </w:r>
      <w:r w:rsidR="00FE5361">
        <w:rPr>
          <w:rFonts w:ascii="Tahoma" w:hAnsi="Tahoma" w:cs="Tahoma"/>
          <w:color w:val="FF0000"/>
        </w:rPr>
        <w:t xml:space="preserve"> ON PLANNING FRAMEWORK</w:t>
      </w:r>
      <w:r w:rsidRPr="008B20EE">
        <w:rPr>
          <w:rFonts w:ascii="Tahoma" w:eastAsia="Times New Roman" w:hAnsi="Tahoma" w:cs="Tahoma"/>
          <w:bCs/>
          <w:color w:val="FF0000"/>
          <w:szCs w:val="20"/>
          <w:lang w:val="en-US"/>
        </w:rPr>
        <w:t xml:space="preserve">:  </w:t>
      </w:r>
    </w:p>
    <w:p w14:paraId="4B9FDA6B" w14:textId="1CE74F46" w:rsidR="008B20EE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 w:rsidRPr="008B20EE">
        <w:rPr>
          <w:rFonts w:ascii="Tahoma" w:hAnsi="Tahoma" w:cs="Tahoma"/>
          <w:color w:val="FF0000"/>
        </w:rPr>
        <w:t xml:space="preserve">Specific objectives </w:t>
      </w:r>
      <w:r>
        <w:rPr>
          <w:rFonts w:ascii="Tahoma" w:hAnsi="Tahoma" w:cs="Tahoma"/>
          <w:color w:val="FF0000"/>
        </w:rPr>
        <w:t xml:space="preserve">should be recorded in the planning framework. </w:t>
      </w:r>
    </w:p>
    <w:p w14:paraId="211FCFA5" w14:textId="5B692C11" w:rsidR="008B20EE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Actions and activities are suggestions. Please customise as appropriate.  </w:t>
      </w:r>
      <w:r w:rsidR="00FE5361">
        <w:rPr>
          <w:rFonts w:ascii="Tahoma" w:hAnsi="Tahoma" w:cs="Tahoma"/>
          <w:color w:val="FF0000"/>
        </w:rPr>
        <w:t xml:space="preserve">Please be very specific about the activities to be undertaken. </w:t>
      </w:r>
    </w:p>
    <w:p w14:paraId="4FB49565" w14:textId="5DD42672" w:rsidR="00FE5361" w:rsidRDefault="00FE5361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Delete any suggested activities that are not relevant to your campaign </w:t>
      </w:r>
    </w:p>
    <w:p w14:paraId="37D0FAF2" w14:textId="2E58BEDA" w:rsidR="00CB5D50" w:rsidRDefault="00CB5D50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Which members of your consortium will b</w:t>
      </w:r>
      <w:r w:rsidR="00F53C22">
        <w:rPr>
          <w:rFonts w:ascii="Tahoma" w:hAnsi="Tahoma" w:cs="Tahoma"/>
          <w:color w:val="FF0000"/>
        </w:rPr>
        <w:t>e responsible for each activity?</w:t>
      </w:r>
    </w:p>
    <w:p w14:paraId="6166585C" w14:textId="66AA658B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By When? </w:t>
      </w:r>
    </w:p>
    <w:p w14:paraId="1D9E8D96" w14:textId="3B72A1AC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What will be the main outputs?</w:t>
      </w:r>
    </w:p>
    <w:p w14:paraId="226E5388" w14:textId="77777777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What resources will this require, human, financial, </w:t>
      </w:r>
      <w:proofErr w:type="gramStart"/>
      <w:r>
        <w:rPr>
          <w:rFonts w:ascii="Tahoma" w:hAnsi="Tahoma" w:cs="Tahoma"/>
          <w:color w:val="FF0000"/>
        </w:rPr>
        <w:t>other</w:t>
      </w:r>
      <w:proofErr w:type="gramEnd"/>
      <w:r>
        <w:rPr>
          <w:rFonts w:ascii="Tahoma" w:hAnsi="Tahoma" w:cs="Tahoma"/>
          <w:color w:val="FF0000"/>
        </w:rPr>
        <w:t xml:space="preserve">? What synergies can be forged with existing activities? Are there fund raising possibilities? </w:t>
      </w:r>
    </w:p>
    <w:p w14:paraId="32066C39" w14:textId="65113747" w:rsidR="00F53C22" w:rsidRPr="008B20EE" w:rsidRDefault="00F53C22" w:rsidP="002977BD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br w:type="page"/>
      </w:r>
      <w:r>
        <w:rPr>
          <w:rFonts w:ascii="Tahoma" w:hAnsi="Tahoma" w:cs="Tahoma"/>
          <w:color w:val="FF0000"/>
        </w:rPr>
        <w:lastRenderedPageBreak/>
        <w:t xml:space="preserve"> </w:t>
      </w:r>
    </w:p>
    <w:tbl>
      <w:tblPr>
        <w:tblW w:w="547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4095"/>
        <w:gridCol w:w="2341"/>
        <w:gridCol w:w="1919"/>
        <w:gridCol w:w="2268"/>
        <w:gridCol w:w="1700"/>
      </w:tblGrid>
      <w:tr w:rsidR="004430F6" w:rsidRPr="008B20EE" w14:paraId="05353511" w14:textId="77777777" w:rsidTr="006D1BF8">
        <w:trPr>
          <w:trHeight w:val="430"/>
          <w:tblHeader/>
        </w:trPr>
        <w:tc>
          <w:tcPr>
            <w:tcW w:w="730" w:type="pct"/>
            <w:shd w:val="clear" w:color="auto" w:fill="F2F2F2"/>
          </w:tcPr>
          <w:p w14:paraId="2FF8CFDD" w14:textId="160D551D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OBJECTIVE</w:t>
            </w:r>
            <w:r w:rsidR="00443167" w:rsidRPr="008B20EE">
              <w:rPr>
                <w:rFonts w:ascii="Tahoma" w:eastAsia="Times New Roman" w:hAnsi="Tahoma" w:cs="Tahoma"/>
                <w:b/>
                <w:bCs/>
              </w:rPr>
              <w:t>S</w:t>
            </w: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  </w:t>
            </w:r>
            <w:r w:rsidR="009554F0" w:rsidRPr="008B20EE">
              <w:rPr>
                <w:rFonts w:ascii="Tahoma" w:eastAsia="Times New Roman" w:hAnsi="Tahoma" w:cs="Tahoma"/>
                <w:b/>
                <w:bCs/>
              </w:rPr>
              <w:t xml:space="preserve">AND ACTIONS </w:t>
            </w:r>
          </w:p>
        </w:tc>
        <w:tc>
          <w:tcPr>
            <w:tcW w:w="1419" w:type="pct"/>
            <w:shd w:val="clear" w:color="auto" w:fill="F2F2F2"/>
          </w:tcPr>
          <w:p w14:paraId="774B1AB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ACTIVITIES</w:t>
            </w:r>
          </w:p>
        </w:tc>
        <w:tc>
          <w:tcPr>
            <w:tcW w:w="811" w:type="pct"/>
            <w:shd w:val="clear" w:color="auto" w:fill="F2F2F2"/>
          </w:tcPr>
          <w:p w14:paraId="174CB89F" w14:textId="57F05D4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WHO </w:t>
            </w:r>
            <w:r w:rsidR="00254263">
              <w:rPr>
                <w:rFonts w:ascii="Tahoma" w:eastAsia="Times New Roman" w:hAnsi="Tahoma" w:cs="Tahoma"/>
                <w:b/>
                <w:bCs/>
              </w:rPr>
              <w:t xml:space="preserve">RESPONSIBLE </w:t>
            </w:r>
          </w:p>
        </w:tc>
        <w:tc>
          <w:tcPr>
            <w:tcW w:w="665" w:type="pct"/>
            <w:shd w:val="clear" w:color="auto" w:fill="F2F2F2"/>
          </w:tcPr>
          <w:p w14:paraId="75537304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TIME FRAME</w:t>
            </w:r>
          </w:p>
        </w:tc>
        <w:tc>
          <w:tcPr>
            <w:tcW w:w="786" w:type="pct"/>
            <w:shd w:val="clear" w:color="auto" w:fill="F2F2F2"/>
          </w:tcPr>
          <w:p w14:paraId="1D7056B1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OUTPUTS </w:t>
            </w:r>
          </w:p>
        </w:tc>
        <w:tc>
          <w:tcPr>
            <w:tcW w:w="589" w:type="pct"/>
            <w:shd w:val="clear" w:color="auto" w:fill="F2F2F2"/>
          </w:tcPr>
          <w:p w14:paraId="79BA900D" w14:textId="38937EB3" w:rsidR="004430F6" w:rsidRPr="008B20EE" w:rsidRDefault="006D1BF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RESOURCES</w:t>
            </w:r>
          </w:p>
        </w:tc>
      </w:tr>
      <w:tr w:rsidR="00415B12" w:rsidRPr="008B20EE" w14:paraId="5A4B5761" w14:textId="77777777" w:rsidTr="00415B12">
        <w:trPr>
          <w:trHeight w:val="301"/>
        </w:trPr>
        <w:tc>
          <w:tcPr>
            <w:tcW w:w="730" w:type="pct"/>
            <w:shd w:val="clear" w:color="auto" w:fill="auto"/>
          </w:tcPr>
          <w:p w14:paraId="654187D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8B20EE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 xml:space="preserve">Strategic objective </w:t>
            </w:r>
          </w:p>
        </w:tc>
        <w:tc>
          <w:tcPr>
            <w:tcW w:w="4270" w:type="pct"/>
            <w:gridSpan w:val="5"/>
          </w:tcPr>
          <w:p w14:paraId="3455CAA1" w14:textId="2191CB64" w:rsidR="00415B12" w:rsidRPr="008B20EE" w:rsidRDefault="00CE2E6B" w:rsidP="00010570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To ensure </w:t>
            </w:r>
            <w:r w:rsidR="00010570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that the agreed age of 18 as minimum age in the Maputo Protocol and the SADC Protocol on Gender and Development is adhered to.  </w:t>
            </w:r>
          </w:p>
        </w:tc>
      </w:tr>
      <w:tr w:rsidR="00443167" w:rsidRPr="008B20EE" w14:paraId="26BE8B8A" w14:textId="77777777" w:rsidTr="00443167">
        <w:trPr>
          <w:trHeight w:val="301"/>
        </w:trPr>
        <w:tc>
          <w:tcPr>
            <w:tcW w:w="5000" w:type="pct"/>
            <w:gridSpan w:val="6"/>
            <w:shd w:val="clear" w:color="auto" w:fill="auto"/>
          </w:tcPr>
          <w:p w14:paraId="74D83D8F" w14:textId="3812FE34" w:rsidR="00443167" w:rsidRPr="00CE2E6B" w:rsidRDefault="009554F0" w:rsidP="0001057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8B20EE">
              <w:rPr>
                <w:rFonts w:ascii="Tahoma" w:hAnsi="Tahoma" w:cs="Tahoma"/>
                <w:b/>
                <w:i/>
                <w:iCs/>
              </w:rPr>
              <w:t xml:space="preserve">Specific objectives: </w:t>
            </w:r>
            <w:r w:rsidRPr="008B20EE">
              <w:rPr>
                <w:rFonts w:ascii="Tahoma" w:hAnsi="Tahoma" w:cs="Tahoma"/>
                <w:iCs/>
              </w:rPr>
              <w:t xml:space="preserve"> </w:t>
            </w:r>
            <w:r w:rsidR="00CE2E6B">
              <w:rPr>
                <w:rFonts w:ascii="Tahoma" w:hAnsi="Tahoma" w:cs="Tahoma"/>
                <w:iCs/>
                <w:color w:val="FF0000"/>
              </w:rPr>
              <w:t xml:space="preserve">What is the legal status of </w:t>
            </w:r>
            <w:r w:rsidR="00010570">
              <w:rPr>
                <w:rFonts w:ascii="Tahoma" w:hAnsi="Tahoma" w:cs="Tahoma"/>
                <w:iCs/>
                <w:color w:val="FF0000"/>
              </w:rPr>
              <w:t>age of marriage in your country? Is this adhered to</w:t>
            </w:r>
            <w:r w:rsidR="00DA0313">
              <w:rPr>
                <w:rFonts w:ascii="Tahoma" w:hAnsi="Tahoma" w:cs="Tahoma"/>
                <w:iCs/>
                <w:color w:val="FF0000"/>
              </w:rPr>
              <w:t>?</w:t>
            </w:r>
            <w:r w:rsidR="00010570">
              <w:rPr>
                <w:rFonts w:ascii="Tahoma" w:hAnsi="Tahoma" w:cs="Tahoma"/>
                <w:iCs/>
                <w:color w:val="FF0000"/>
              </w:rPr>
              <w:t xml:space="preserve"> What </w:t>
            </w:r>
            <w:proofErr w:type="gramStart"/>
            <w:r w:rsidR="00010570">
              <w:rPr>
                <w:rFonts w:ascii="Tahoma" w:hAnsi="Tahoma" w:cs="Tahoma"/>
                <w:iCs/>
                <w:color w:val="FF0000"/>
              </w:rPr>
              <w:t>proportion of young women are</w:t>
            </w:r>
            <w:proofErr w:type="gramEnd"/>
            <w:r w:rsidR="00010570">
              <w:rPr>
                <w:rFonts w:ascii="Tahoma" w:hAnsi="Tahoma" w:cs="Tahoma"/>
                <w:iCs/>
                <w:color w:val="FF0000"/>
              </w:rPr>
              <w:t xml:space="preserve"> married before the age of 18? How is this being addressed? </w:t>
            </w:r>
            <w:r w:rsidR="00044640">
              <w:rPr>
                <w:rFonts w:ascii="Tahoma" w:hAnsi="Tahoma" w:cs="Tahoma"/>
                <w:iCs/>
                <w:color w:val="FF0000"/>
              </w:rPr>
              <w:t xml:space="preserve">What is the focus of advocacy campaigns? </w:t>
            </w:r>
            <w:r w:rsidR="00DA0313">
              <w:rPr>
                <w:rFonts w:ascii="Tahoma" w:hAnsi="Tahoma" w:cs="Tahoma"/>
                <w:iCs/>
                <w:color w:val="FF0000"/>
              </w:rPr>
              <w:t xml:space="preserve"> </w:t>
            </w:r>
          </w:p>
        </w:tc>
      </w:tr>
      <w:tr w:rsidR="009554F0" w:rsidRPr="008B20EE" w14:paraId="54F6C44C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2F7A4816" w14:textId="237B61F2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1</w:t>
            </w:r>
          </w:p>
        </w:tc>
        <w:tc>
          <w:tcPr>
            <w:tcW w:w="4270" w:type="pct"/>
            <w:gridSpan w:val="5"/>
          </w:tcPr>
          <w:p w14:paraId="79628E37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9554F0" w:rsidRPr="008B20EE" w14:paraId="087FA220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3D0E9CD7" w14:textId="4F693CDB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2</w:t>
            </w:r>
          </w:p>
        </w:tc>
        <w:tc>
          <w:tcPr>
            <w:tcW w:w="4270" w:type="pct"/>
            <w:gridSpan w:val="5"/>
          </w:tcPr>
          <w:p w14:paraId="633878D0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9554F0" w:rsidRPr="008B20EE" w14:paraId="137FF9CD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6E43A2B8" w14:textId="13508364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3</w:t>
            </w:r>
          </w:p>
        </w:tc>
        <w:tc>
          <w:tcPr>
            <w:tcW w:w="4270" w:type="pct"/>
            <w:gridSpan w:val="5"/>
          </w:tcPr>
          <w:p w14:paraId="226EE626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4E2AB7C7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17641CBA" w14:textId="7B91B247" w:rsidR="004430F6" w:rsidRPr="008B20EE" w:rsidRDefault="004430F6" w:rsidP="006A1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8B20EE">
              <w:rPr>
                <w:rFonts w:ascii="Tahoma" w:hAnsi="Tahoma" w:cs="Tahoma"/>
                <w:i/>
                <w:iCs/>
              </w:rPr>
              <w:t xml:space="preserve">1. </w:t>
            </w:r>
            <w:r w:rsidR="00AA3F22" w:rsidRPr="008B20EE">
              <w:rPr>
                <w:rFonts w:ascii="Tahoma" w:hAnsi="Tahoma" w:cs="Tahoma"/>
                <w:i/>
                <w:iCs/>
              </w:rPr>
              <w:t>O</w:t>
            </w:r>
            <w:r w:rsidR="006A1FE7" w:rsidRPr="008B20EE">
              <w:rPr>
                <w:rFonts w:ascii="Tahoma" w:hAnsi="Tahoma" w:cs="Tahoma"/>
                <w:i/>
                <w:iCs/>
              </w:rPr>
              <w:t xml:space="preserve">btain buy-in from key stakeholders </w:t>
            </w:r>
          </w:p>
        </w:tc>
        <w:tc>
          <w:tcPr>
            <w:tcW w:w="1419" w:type="pct"/>
          </w:tcPr>
          <w:p w14:paraId="76AEC20A" w14:textId="1DC11D6D" w:rsidR="004430F6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 xml:space="preserve">1.1 Meeting with key officials (who?) </w:t>
            </w:r>
          </w:p>
        </w:tc>
        <w:tc>
          <w:tcPr>
            <w:tcW w:w="811" w:type="pct"/>
            <w:shd w:val="clear" w:color="auto" w:fill="auto"/>
          </w:tcPr>
          <w:p w14:paraId="2956FBDC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0908F513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AE9EB0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10A9609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43167" w:rsidRPr="008B20EE" w14:paraId="21F62211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570AB4A" w14:textId="77777777" w:rsidR="00443167" w:rsidRPr="008B20EE" w:rsidRDefault="00443167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E681318" w14:textId="1820741B" w:rsidR="00443167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1.2. Meetings with parliamentarians (who?) </w:t>
            </w:r>
          </w:p>
        </w:tc>
        <w:tc>
          <w:tcPr>
            <w:tcW w:w="811" w:type="pct"/>
            <w:shd w:val="clear" w:color="auto" w:fill="auto"/>
          </w:tcPr>
          <w:p w14:paraId="69B1580F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38C1735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0632B57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7826F57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128B76DD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57D92555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407A1821" w14:textId="79335949" w:rsidR="004430F6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1.3 Meetings with statutory bodies – </w:t>
            </w:r>
            <w:proofErr w:type="spellStart"/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>eg</w:t>
            </w:r>
            <w:proofErr w:type="spellEnd"/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 law reform </w:t>
            </w:r>
            <w:r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commissions – who?) </w:t>
            </w:r>
          </w:p>
        </w:tc>
        <w:tc>
          <w:tcPr>
            <w:tcW w:w="811" w:type="pct"/>
            <w:shd w:val="clear" w:color="auto" w:fill="auto"/>
          </w:tcPr>
          <w:p w14:paraId="26FC7332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DDC0A6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D87BE9A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BA7E1BB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415B12" w:rsidRPr="008B20EE" w14:paraId="30C9588F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0B5BAB0B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56BD85A8" w14:textId="25DD9EA9" w:rsidR="004430F6" w:rsidRPr="00FE5361" w:rsidRDefault="00FE5361" w:rsidP="00726923">
            <w:pPr>
              <w:rPr>
                <w:rFonts w:ascii="Tahoma" w:eastAsia="Times New Roman" w:hAnsi="Tahoma" w:cs="Tahoma"/>
                <w:bCs/>
                <w:color w:val="FF0000"/>
                <w:lang w:eastAsia="en-GB"/>
              </w:rPr>
            </w:pPr>
            <w:r w:rsidRPr="00FE5361"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1.4 Meeting with social </w:t>
            </w:r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actors – </w:t>
            </w: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>eg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 religious groups – who? </w:t>
            </w:r>
          </w:p>
        </w:tc>
        <w:tc>
          <w:tcPr>
            <w:tcW w:w="811" w:type="pct"/>
            <w:shd w:val="clear" w:color="auto" w:fill="auto"/>
          </w:tcPr>
          <w:p w14:paraId="3FBD74DE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623945A2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A3141A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EB0696D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</w:p>
        </w:tc>
      </w:tr>
      <w:tr w:rsidR="00FE5361" w:rsidRPr="008B20EE" w14:paraId="629490DA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62353F3E" w14:textId="13AF0AD9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2. Launch the campaign and gain maximum publicity for it</w:t>
            </w:r>
          </w:p>
        </w:tc>
        <w:tc>
          <w:tcPr>
            <w:tcW w:w="1419" w:type="pct"/>
          </w:tcPr>
          <w:p w14:paraId="2FC82363" w14:textId="6DD1E1DE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2.1 Agree date and venue for launch, ensuring synergy with other campaigns  </w:t>
            </w:r>
          </w:p>
        </w:tc>
        <w:tc>
          <w:tcPr>
            <w:tcW w:w="811" w:type="pct"/>
            <w:shd w:val="clear" w:color="auto" w:fill="auto"/>
          </w:tcPr>
          <w:p w14:paraId="2C025C17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193B100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9FA3440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EB360C8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E5361" w:rsidRPr="008B20EE" w14:paraId="3036FC8B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DF6686A" w14:textId="77777777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1109CDA" w14:textId="6CCC5F3D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2.2 Logistics and planning for the launch </w:t>
            </w:r>
          </w:p>
        </w:tc>
        <w:tc>
          <w:tcPr>
            <w:tcW w:w="811" w:type="pct"/>
            <w:shd w:val="clear" w:color="auto" w:fill="auto"/>
          </w:tcPr>
          <w:p w14:paraId="155E11DE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4E02DB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479F6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1BBE46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A0313" w:rsidRPr="008B20EE" w14:paraId="281FD118" w14:textId="77777777" w:rsidTr="006D1BF8">
        <w:trPr>
          <w:trHeight w:val="301"/>
        </w:trPr>
        <w:tc>
          <w:tcPr>
            <w:tcW w:w="730" w:type="pct"/>
            <w:shd w:val="clear" w:color="auto" w:fill="auto"/>
          </w:tcPr>
          <w:p w14:paraId="2D587862" w14:textId="77777777" w:rsidR="00DA0313" w:rsidRPr="008B20EE" w:rsidRDefault="00DA0313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60F10F5" w14:textId="6E16FB66" w:rsidR="00DA0313" w:rsidRDefault="00DA0313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2.3 Garner as many signatures as possible for the safe abortion campaign – see </w:t>
            </w:r>
            <w:r w:rsidR="006F77FC" w:rsidRPr="006F77FC">
              <w:rPr>
                <w:rFonts w:ascii="Tahoma" w:hAnsi="Tahoma" w:cs="Tahoma"/>
              </w:rPr>
              <w:t>http://genderlinks.org.za/polls/polls/11</w:t>
            </w:r>
          </w:p>
        </w:tc>
        <w:tc>
          <w:tcPr>
            <w:tcW w:w="811" w:type="pct"/>
            <w:shd w:val="clear" w:color="auto" w:fill="auto"/>
          </w:tcPr>
          <w:p w14:paraId="7B0A5A2C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7323BA6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D273E46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58CDDA5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43E0D15D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3757373F" w14:textId="070E210A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8B20EE">
              <w:rPr>
                <w:rFonts w:ascii="Tahoma" w:hAnsi="Tahoma" w:cs="Tahoma"/>
                <w:i/>
                <w:iCs/>
              </w:rPr>
              <w:t>3. Develop and disseminate campaign materials</w:t>
            </w:r>
          </w:p>
        </w:tc>
        <w:tc>
          <w:tcPr>
            <w:tcW w:w="1419" w:type="pct"/>
          </w:tcPr>
          <w:p w14:paraId="27EF48CD" w14:textId="215A6CDA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.1 Pamphlets explaining  XXX/ where to get help; disseminated through XXXX</w:t>
            </w:r>
          </w:p>
        </w:tc>
        <w:tc>
          <w:tcPr>
            <w:tcW w:w="811" w:type="pct"/>
            <w:shd w:val="clear" w:color="auto" w:fill="auto"/>
          </w:tcPr>
          <w:p w14:paraId="21C89CF1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839936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3D9C08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3BC8FA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74062C8B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2CCBDB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2397FD83" w14:textId="3FF99FFF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.2 Posters disseminated through XXX networks and put up in strategic places,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police stations; courts; all </w:t>
            </w:r>
            <w:proofErr w:type="spellStart"/>
            <w:r w:rsidR="00AA3F22" w:rsidRPr="008B20EE">
              <w:rPr>
                <w:rFonts w:ascii="Tahoma" w:hAnsi="Tahoma" w:cs="Tahoma"/>
              </w:rPr>
              <w:t>gvt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. offices; hospitals </w:t>
            </w:r>
          </w:p>
        </w:tc>
        <w:tc>
          <w:tcPr>
            <w:tcW w:w="811" w:type="pct"/>
            <w:shd w:val="clear" w:color="auto" w:fill="auto"/>
          </w:tcPr>
          <w:p w14:paraId="18E55C1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20B8FF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09FB362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9B15B3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6D5CDB81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BE7BFB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74B3221A" w14:textId="373EC310" w:rsidR="00AA3F22" w:rsidRPr="008B20EE" w:rsidRDefault="00FE5361" w:rsidP="00726923">
            <w:pPr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.3 Billboards located at strategic </w:t>
            </w:r>
            <w:r w:rsidR="00AA3F22" w:rsidRPr="008B20EE">
              <w:rPr>
                <w:rFonts w:ascii="Tahoma" w:hAnsi="Tahoma" w:cs="Tahoma"/>
              </w:rPr>
              <w:lastRenderedPageBreak/>
              <w:t xml:space="preserve">points to reach the broadest possible audience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football stadiums</w:t>
            </w:r>
          </w:p>
        </w:tc>
        <w:tc>
          <w:tcPr>
            <w:tcW w:w="811" w:type="pct"/>
            <w:shd w:val="clear" w:color="auto" w:fill="auto"/>
          </w:tcPr>
          <w:p w14:paraId="17302FF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EADD028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D1760C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E9833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158849F5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1E5DD8F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1159C511" w14:textId="6498A9BD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.4 Radio: </w:t>
            </w:r>
            <w:proofErr w:type="spellStart"/>
            <w:r w:rsidR="00AA3F22" w:rsidRPr="008B20EE">
              <w:rPr>
                <w:rFonts w:ascii="Tahoma" w:hAnsi="Tahoma" w:cs="Tahoma"/>
              </w:rPr>
              <w:t>Docu</w:t>
            </w:r>
            <w:proofErr w:type="spellEnd"/>
            <w:r w:rsidR="00AA3F22" w:rsidRPr="008B20EE">
              <w:rPr>
                <w:rFonts w:ascii="Tahoma" w:hAnsi="Tahoma" w:cs="Tahoma"/>
              </w:rPr>
              <w:t>/ drama disseminated via radio and taxis through the taxi association. Use of radio listening clubs to ensure maximum dissemination.</w:t>
            </w:r>
          </w:p>
        </w:tc>
        <w:tc>
          <w:tcPr>
            <w:tcW w:w="811" w:type="pct"/>
            <w:shd w:val="clear" w:color="auto" w:fill="auto"/>
          </w:tcPr>
          <w:p w14:paraId="3BE9D34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145B03D1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2AE252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DD4BDF5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27A7B1D2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88A006A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513EB621" w14:textId="71BCF369" w:rsidR="00AA3F22" w:rsidRPr="008B20EE" w:rsidRDefault="00254263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.5 Adverts using prominent entertainers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soccer stars</w:t>
            </w:r>
          </w:p>
        </w:tc>
        <w:tc>
          <w:tcPr>
            <w:tcW w:w="811" w:type="pct"/>
            <w:shd w:val="clear" w:color="auto" w:fill="auto"/>
          </w:tcPr>
          <w:p w14:paraId="6DDDDEB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3B6CED3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72970A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BD3CE8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37AF96C9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75D7A6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082E0609" w14:textId="4E3D8CA8" w:rsidR="00AA3F22" w:rsidRPr="008B20EE" w:rsidRDefault="0025426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.6 Video</w:t>
            </w:r>
          </w:p>
        </w:tc>
        <w:tc>
          <w:tcPr>
            <w:tcW w:w="811" w:type="pct"/>
            <w:shd w:val="clear" w:color="auto" w:fill="auto"/>
          </w:tcPr>
          <w:p w14:paraId="68AA2C5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63749BE3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B8D44D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596726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6B66910A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6386DCA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1DD8D73F" w14:textId="6F0D1CA1" w:rsidR="00AA3F22" w:rsidRPr="008B20EE" w:rsidRDefault="00254263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.7 Gathering/ disseminating materials produced outside</w:t>
            </w:r>
          </w:p>
        </w:tc>
        <w:tc>
          <w:tcPr>
            <w:tcW w:w="811" w:type="pct"/>
            <w:shd w:val="clear" w:color="auto" w:fill="auto"/>
          </w:tcPr>
          <w:p w14:paraId="22C63ED7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A65855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3BA10A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1DEEF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33E15C7B" w14:textId="77777777" w:rsidTr="00254263">
        <w:trPr>
          <w:trHeight w:val="686"/>
        </w:trPr>
        <w:tc>
          <w:tcPr>
            <w:tcW w:w="730" w:type="pct"/>
            <w:vMerge w:val="restart"/>
            <w:shd w:val="clear" w:color="auto" w:fill="auto"/>
          </w:tcPr>
          <w:p w14:paraId="58D715C2" w14:textId="7473B09C" w:rsidR="00415B12" w:rsidRPr="008B20EE" w:rsidRDefault="00AA3F22" w:rsidP="00726923">
            <w:pPr>
              <w:rPr>
                <w:rFonts w:ascii="Tahoma" w:hAnsi="Tahoma" w:cs="Tahoma"/>
                <w:b/>
                <w:bCs/>
              </w:rPr>
            </w:pPr>
            <w:r w:rsidRPr="008B20EE">
              <w:rPr>
                <w:rFonts w:ascii="Tahoma" w:hAnsi="Tahoma" w:cs="Tahoma"/>
              </w:rPr>
              <w:t xml:space="preserve">4. </w:t>
            </w:r>
            <w:r w:rsidRPr="008B20EE">
              <w:rPr>
                <w:rFonts w:ascii="Tahoma" w:hAnsi="Tahoma" w:cs="Tahoma"/>
                <w:i/>
                <w:iCs/>
              </w:rPr>
              <w:t>E</w:t>
            </w:r>
            <w:r w:rsidR="00415B12" w:rsidRPr="008B20EE">
              <w:rPr>
                <w:rFonts w:ascii="Tahoma" w:hAnsi="Tahoma" w:cs="Tahoma"/>
                <w:i/>
                <w:iCs/>
              </w:rPr>
              <w:t>ngage key stakeholders and the general public in interactive public education encounters</w:t>
            </w:r>
          </w:p>
        </w:tc>
        <w:tc>
          <w:tcPr>
            <w:tcW w:w="1419" w:type="pct"/>
          </w:tcPr>
          <w:p w14:paraId="4E6A8752" w14:textId="7BEB2B19" w:rsidR="00415B12" w:rsidRPr="008B20EE" w:rsidRDefault="00254263" w:rsidP="0072692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.1 Workshops in regions/ systematically- ensure all regions covered</w:t>
            </w:r>
          </w:p>
        </w:tc>
        <w:tc>
          <w:tcPr>
            <w:tcW w:w="811" w:type="pct"/>
            <w:shd w:val="clear" w:color="auto" w:fill="auto"/>
          </w:tcPr>
          <w:p w14:paraId="67D63871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040373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A9335F6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C89F74E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77DBA3F6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7A598CC" w14:textId="77777777" w:rsidR="00415B12" w:rsidRPr="008B20EE" w:rsidRDefault="00415B12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56E3BA33" w14:textId="6A445B33" w:rsidR="00415B12" w:rsidRPr="008B20EE" w:rsidRDefault="00254263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.2 Drama using local actors, followed by discussion, that is systematically performed in all districts</w:t>
            </w:r>
          </w:p>
        </w:tc>
        <w:tc>
          <w:tcPr>
            <w:tcW w:w="811" w:type="pct"/>
            <w:shd w:val="clear" w:color="auto" w:fill="auto"/>
          </w:tcPr>
          <w:p w14:paraId="796B2C89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1F988732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98753B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7A3896C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690F7132" w14:textId="77777777" w:rsidTr="006D1BF8">
        <w:trPr>
          <w:trHeight w:val="1014"/>
        </w:trPr>
        <w:tc>
          <w:tcPr>
            <w:tcW w:w="730" w:type="pct"/>
            <w:vMerge/>
            <w:shd w:val="clear" w:color="auto" w:fill="auto"/>
          </w:tcPr>
          <w:p w14:paraId="402E0941" w14:textId="77777777" w:rsidR="00415B12" w:rsidRPr="008B20EE" w:rsidRDefault="00415B12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4125EA3D" w14:textId="4C960D38" w:rsidR="00415B12" w:rsidRPr="008B20EE" w:rsidRDefault="00254263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.3 Workshops with specific target groups</w:t>
            </w:r>
          </w:p>
          <w:p w14:paraId="66980804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Traditional leaders</w:t>
            </w:r>
          </w:p>
          <w:p w14:paraId="717863D5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Local councillors</w:t>
            </w:r>
          </w:p>
          <w:p w14:paraId="329ACF2D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Schools debates</w:t>
            </w:r>
          </w:p>
          <w:p w14:paraId="780AC14B" w14:textId="3E5D5F05" w:rsidR="00415B12" w:rsidRPr="008B20EE" w:rsidRDefault="00096898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Medical and social worker</w:t>
            </w:r>
          </w:p>
        </w:tc>
        <w:tc>
          <w:tcPr>
            <w:tcW w:w="811" w:type="pct"/>
            <w:shd w:val="clear" w:color="auto" w:fill="auto"/>
          </w:tcPr>
          <w:p w14:paraId="4FA6532E" w14:textId="135035F8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AD1EC25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25D1884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88247F5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044640" w:rsidRPr="008B20EE" w14:paraId="1E782812" w14:textId="77777777" w:rsidTr="006D1BF8">
        <w:trPr>
          <w:trHeight w:val="381"/>
        </w:trPr>
        <w:tc>
          <w:tcPr>
            <w:tcW w:w="730" w:type="pct"/>
            <w:vMerge w:val="restart"/>
            <w:shd w:val="clear" w:color="auto" w:fill="auto"/>
          </w:tcPr>
          <w:p w14:paraId="384A6601" w14:textId="07331D39" w:rsidR="00044640" w:rsidRPr="008B20EE" w:rsidRDefault="00044640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5</w:t>
            </w:r>
            <w:r w:rsidRPr="008B20EE">
              <w:rPr>
                <w:rFonts w:ascii="Tahoma" w:hAnsi="Tahoma" w:cs="Tahoma"/>
                <w:i/>
                <w:iCs/>
              </w:rPr>
              <w:t>.  Leverage  on special dates in the calendar for promoting the campaign</w:t>
            </w:r>
          </w:p>
        </w:tc>
        <w:tc>
          <w:tcPr>
            <w:tcW w:w="1419" w:type="pct"/>
          </w:tcPr>
          <w:p w14:paraId="19380BA8" w14:textId="3D37A78F" w:rsidR="00044640" w:rsidRPr="008B20EE" w:rsidRDefault="00044640" w:rsidP="00096898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Sixteen days of activism</w:t>
            </w:r>
          </w:p>
        </w:tc>
        <w:tc>
          <w:tcPr>
            <w:tcW w:w="811" w:type="pct"/>
            <w:shd w:val="clear" w:color="auto" w:fill="auto"/>
          </w:tcPr>
          <w:p w14:paraId="1623F6F6" w14:textId="2C6E25E0" w:rsidR="00044640" w:rsidRPr="008B20EE" w:rsidRDefault="0004464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CC6076B" w14:textId="77777777" w:rsidR="00044640" w:rsidRPr="008B20EE" w:rsidRDefault="0004464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4177BB9" w14:textId="77777777" w:rsidR="00044640" w:rsidRPr="008B20EE" w:rsidRDefault="0004464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3F238C2" w14:textId="77777777" w:rsidR="00044640" w:rsidRPr="008B20EE" w:rsidRDefault="0004464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044640" w:rsidRPr="008B20EE" w14:paraId="3DE45B12" w14:textId="77777777" w:rsidTr="006D1BF8">
        <w:trPr>
          <w:trHeight w:val="381"/>
        </w:trPr>
        <w:tc>
          <w:tcPr>
            <w:tcW w:w="730" w:type="pct"/>
            <w:vMerge/>
            <w:shd w:val="clear" w:color="auto" w:fill="auto"/>
          </w:tcPr>
          <w:p w14:paraId="69C5752E" w14:textId="77777777" w:rsidR="00044640" w:rsidRPr="008B20EE" w:rsidRDefault="00044640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572D63F7" w14:textId="7A074392" w:rsidR="00044640" w:rsidRPr="008B20EE" w:rsidRDefault="00044640" w:rsidP="000968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December – World Aids Day </w:t>
            </w:r>
          </w:p>
        </w:tc>
        <w:tc>
          <w:tcPr>
            <w:tcW w:w="811" w:type="pct"/>
            <w:shd w:val="clear" w:color="auto" w:fill="auto"/>
          </w:tcPr>
          <w:p w14:paraId="0360D70C" w14:textId="77777777" w:rsidR="00044640" w:rsidRPr="008B20EE" w:rsidRDefault="0004464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5269272" w14:textId="77777777" w:rsidR="00044640" w:rsidRPr="008B20EE" w:rsidRDefault="0004464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3CCE3E7" w14:textId="77777777" w:rsidR="00044640" w:rsidRPr="008B20EE" w:rsidRDefault="0004464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64FC926" w14:textId="77777777" w:rsidR="00044640" w:rsidRPr="008B20EE" w:rsidRDefault="0004464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044640" w:rsidRPr="008B20EE" w14:paraId="5B0BF188" w14:textId="77777777" w:rsidTr="00254263">
        <w:trPr>
          <w:trHeight w:val="544"/>
        </w:trPr>
        <w:tc>
          <w:tcPr>
            <w:tcW w:w="730" w:type="pct"/>
            <w:vMerge/>
            <w:shd w:val="clear" w:color="auto" w:fill="auto"/>
          </w:tcPr>
          <w:p w14:paraId="167F25EE" w14:textId="6333A335" w:rsidR="00044640" w:rsidRPr="008B20EE" w:rsidRDefault="00044640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26DED9E1" w14:textId="7D5F49D0" w:rsidR="00044640" w:rsidRPr="008B20EE" w:rsidRDefault="00044640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8B20EE">
              <w:rPr>
                <w:rFonts w:cs="Tahoma"/>
                <w:szCs w:val="22"/>
              </w:rPr>
              <w:t>10 December- International Human rights day</w:t>
            </w:r>
          </w:p>
        </w:tc>
        <w:tc>
          <w:tcPr>
            <w:tcW w:w="811" w:type="pct"/>
            <w:shd w:val="clear" w:color="auto" w:fill="auto"/>
          </w:tcPr>
          <w:p w14:paraId="4E594BFA" w14:textId="18AFDD44" w:rsidR="00044640" w:rsidRPr="008B20EE" w:rsidRDefault="0004464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2C49B59" w14:textId="77777777" w:rsidR="00044640" w:rsidRPr="008B20EE" w:rsidRDefault="0004464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B8883E4" w14:textId="77777777" w:rsidR="00044640" w:rsidRPr="008B20EE" w:rsidRDefault="0004464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F38A483" w14:textId="77777777" w:rsidR="00044640" w:rsidRPr="008B20EE" w:rsidRDefault="0004464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D5E53" w:rsidRPr="008B20EE" w14:paraId="79CFB4E4" w14:textId="77777777" w:rsidTr="00254263">
        <w:trPr>
          <w:trHeight w:val="544"/>
        </w:trPr>
        <w:tc>
          <w:tcPr>
            <w:tcW w:w="730" w:type="pct"/>
            <w:shd w:val="clear" w:color="auto" w:fill="auto"/>
          </w:tcPr>
          <w:p w14:paraId="188FC6EB" w14:textId="77777777" w:rsidR="00AD5E53" w:rsidRPr="008B20EE" w:rsidRDefault="00AD5E53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5ECED673" w14:textId="305B807F" w:rsidR="00AD5E53" w:rsidRPr="008B20EE" w:rsidRDefault="00AD5E53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AD5E53">
              <w:rPr>
                <w:rFonts w:eastAsia="Calibri" w:cs="Tahoma"/>
                <w:szCs w:val="22"/>
                <w:lang w:val="en-ZA" w:eastAsia="en-ZA"/>
              </w:rPr>
              <w:t>1 March- Zero Discrimination Day</w:t>
            </w:r>
          </w:p>
        </w:tc>
        <w:tc>
          <w:tcPr>
            <w:tcW w:w="811" w:type="pct"/>
            <w:shd w:val="clear" w:color="auto" w:fill="auto"/>
          </w:tcPr>
          <w:p w14:paraId="4005D2A5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A6EC7C1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6F1F95A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BF7BB0D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3137D" w:rsidRPr="008B20EE" w14:paraId="139D6B50" w14:textId="77777777" w:rsidTr="00B9303A">
        <w:trPr>
          <w:trHeight w:val="296"/>
        </w:trPr>
        <w:tc>
          <w:tcPr>
            <w:tcW w:w="730" w:type="pct"/>
            <w:shd w:val="clear" w:color="auto" w:fill="auto"/>
          </w:tcPr>
          <w:p w14:paraId="7D5318BB" w14:textId="77777777" w:rsidR="00D3137D" w:rsidRPr="008B20EE" w:rsidRDefault="00D3137D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7E8B4C4" w14:textId="2484F7A4" w:rsidR="00D3137D" w:rsidRPr="008B20EE" w:rsidRDefault="00D3137D" w:rsidP="00AD5E5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March – She Decides Day</w:t>
            </w:r>
            <w:bookmarkStart w:id="0" w:name="_GoBack"/>
            <w:bookmarkEnd w:id="0"/>
          </w:p>
        </w:tc>
        <w:tc>
          <w:tcPr>
            <w:tcW w:w="811" w:type="pct"/>
            <w:shd w:val="clear" w:color="auto" w:fill="auto"/>
          </w:tcPr>
          <w:p w14:paraId="356BC68E" w14:textId="77777777" w:rsidR="00D3137D" w:rsidRPr="008B20EE" w:rsidRDefault="00D3137D" w:rsidP="007269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02ACF91A" w14:textId="77777777" w:rsidR="00D3137D" w:rsidRPr="008B20EE" w:rsidRDefault="00D3137D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0DD00CF" w14:textId="77777777" w:rsidR="00D3137D" w:rsidRPr="008B20EE" w:rsidRDefault="00D3137D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7974DF0A" w14:textId="77777777" w:rsidR="00D3137D" w:rsidRPr="008B20EE" w:rsidRDefault="00D3137D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D5E53" w:rsidRPr="008B20EE" w14:paraId="5A3D1449" w14:textId="77777777" w:rsidTr="00B9303A">
        <w:trPr>
          <w:trHeight w:val="296"/>
        </w:trPr>
        <w:tc>
          <w:tcPr>
            <w:tcW w:w="730" w:type="pct"/>
            <w:shd w:val="clear" w:color="auto" w:fill="auto"/>
          </w:tcPr>
          <w:p w14:paraId="6F0320A2" w14:textId="77777777" w:rsidR="00AD5E53" w:rsidRPr="008B20EE" w:rsidRDefault="00AD5E53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6607D3DF" w14:textId="7269F42B" w:rsidR="00AD5E53" w:rsidRPr="008B20EE" w:rsidRDefault="00AD5E53" w:rsidP="00AD5E5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8B20EE">
              <w:rPr>
                <w:sz w:val="22"/>
                <w:szCs w:val="22"/>
              </w:rPr>
              <w:t xml:space="preserve">8 March </w:t>
            </w:r>
            <w:r>
              <w:rPr>
                <w:sz w:val="22"/>
                <w:szCs w:val="22"/>
              </w:rPr>
              <w:t xml:space="preserve"> International Women’s Day</w:t>
            </w:r>
          </w:p>
        </w:tc>
        <w:tc>
          <w:tcPr>
            <w:tcW w:w="811" w:type="pct"/>
            <w:shd w:val="clear" w:color="auto" w:fill="auto"/>
          </w:tcPr>
          <w:p w14:paraId="5557F6F0" w14:textId="0203696E" w:rsidR="00AD5E53" w:rsidRPr="008B20EE" w:rsidRDefault="00AD5E53" w:rsidP="007269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2AA948BB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B57E4DB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5F384DE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096898" w:rsidRPr="008B20EE" w14:paraId="5EA36DE6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25548C2E" w14:textId="77777777" w:rsidR="00096898" w:rsidRPr="008B20EE" w:rsidRDefault="00096898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7927BD5" w14:textId="0647CBAD" w:rsidR="00096898" w:rsidRPr="008B20EE" w:rsidRDefault="00AD5E53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March </w:t>
            </w:r>
            <w:r w:rsidR="00096898" w:rsidRPr="008B20EE">
              <w:rPr>
                <w:sz w:val="22"/>
                <w:szCs w:val="22"/>
              </w:rPr>
              <w:t>Youth Day 12 March</w:t>
            </w:r>
          </w:p>
        </w:tc>
        <w:tc>
          <w:tcPr>
            <w:tcW w:w="811" w:type="pct"/>
            <w:shd w:val="clear" w:color="auto" w:fill="auto"/>
          </w:tcPr>
          <w:p w14:paraId="09A559EC" w14:textId="27921010" w:rsidR="00096898" w:rsidRPr="008B20EE" w:rsidRDefault="00096898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27776769" w14:textId="77777777" w:rsidR="00096898" w:rsidRPr="008B20EE" w:rsidRDefault="0009689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AC6F539" w14:textId="77777777" w:rsidR="00096898" w:rsidRPr="008B20EE" w:rsidRDefault="0009689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DBA4986" w14:textId="77777777" w:rsidR="00096898" w:rsidRPr="008B20EE" w:rsidRDefault="0009689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07307910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59DA3E73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49AB3D2" w14:textId="69A10C90" w:rsidR="00D72BFB" w:rsidRPr="00AD5E53" w:rsidRDefault="00D72BFB" w:rsidP="00726923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D72BFB">
              <w:rPr>
                <w:rFonts w:eastAsia="Calibri"/>
                <w:sz w:val="22"/>
                <w:szCs w:val="22"/>
                <w:lang w:val="en-ZA" w:eastAsia="en-ZA"/>
              </w:rPr>
              <w:t xml:space="preserve">7 April- World Health Day  </w:t>
            </w:r>
          </w:p>
        </w:tc>
        <w:tc>
          <w:tcPr>
            <w:tcW w:w="811" w:type="pct"/>
            <w:shd w:val="clear" w:color="auto" w:fill="auto"/>
          </w:tcPr>
          <w:p w14:paraId="5DF1444C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0BD5FC9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B48E72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6D9A8E1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219DA4D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69BF99F7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6828DB1" w14:textId="1C177347" w:rsidR="00D72BFB" w:rsidRPr="00D72BFB" w:rsidRDefault="00D72BFB" w:rsidP="00726923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D72BFB">
              <w:rPr>
                <w:rFonts w:eastAsia="Calibri"/>
                <w:sz w:val="22"/>
                <w:szCs w:val="22"/>
                <w:lang w:val="en-ZA" w:eastAsia="en-ZA"/>
              </w:rPr>
              <w:t>25 May- Africa Day</w:t>
            </w:r>
          </w:p>
        </w:tc>
        <w:tc>
          <w:tcPr>
            <w:tcW w:w="811" w:type="pct"/>
            <w:shd w:val="clear" w:color="auto" w:fill="auto"/>
          </w:tcPr>
          <w:p w14:paraId="0982ADE6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55607EC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07AF1D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79D2179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D5E53" w:rsidRPr="008B20EE" w14:paraId="0C8CF851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012D6231" w14:textId="77777777" w:rsidR="00AD5E53" w:rsidRPr="008B20EE" w:rsidRDefault="00AD5E53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451C8FEC" w14:textId="5AD62788" w:rsidR="00AD5E53" w:rsidRPr="00AD5E53" w:rsidRDefault="00AD5E53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>
              <w:rPr>
                <w:rFonts w:eastAsia="Calibri"/>
                <w:sz w:val="22"/>
                <w:szCs w:val="22"/>
                <w:lang w:val="en-ZA" w:eastAsia="en-ZA"/>
              </w:rPr>
              <w:t>16 June Day</w:t>
            </w:r>
            <w:r w:rsidR="00D72BFB">
              <w:rPr>
                <w:rFonts w:eastAsia="Calibri"/>
                <w:sz w:val="22"/>
                <w:szCs w:val="22"/>
                <w:lang w:val="en-ZA" w:eastAsia="en-ZA"/>
              </w:rPr>
              <w:t xml:space="preserve">- Youth Day in SA and many countries </w:t>
            </w:r>
          </w:p>
        </w:tc>
        <w:tc>
          <w:tcPr>
            <w:tcW w:w="811" w:type="pct"/>
            <w:shd w:val="clear" w:color="auto" w:fill="auto"/>
          </w:tcPr>
          <w:p w14:paraId="73CA2B52" w14:textId="77777777" w:rsidR="00AD5E53" w:rsidRPr="008B20EE" w:rsidRDefault="00AD5E53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2DECE53F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7423707C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E9F33A5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935F1AD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33AF0A48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5D2A471E" w14:textId="54C868C3" w:rsidR="00D72BFB" w:rsidRDefault="00D72BFB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D72BFB">
              <w:rPr>
                <w:rFonts w:eastAsia="Times New Roman"/>
                <w:sz w:val="22"/>
                <w:szCs w:val="22"/>
                <w:lang w:val="en-ZA" w:eastAsia="en-GB"/>
              </w:rPr>
              <w:t>31 July- Pan-African Women’s Day</w:t>
            </w:r>
          </w:p>
        </w:tc>
        <w:tc>
          <w:tcPr>
            <w:tcW w:w="811" w:type="pct"/>
            <w:shd w:val="clear" w:color="auto" w:fill="auto"/>
          </w:tcPr>
          <w:p w14:paraId="39F7375F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5C13F972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55584A0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CCDAB6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3A39270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2CAAAA12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A4B45C3" w14:textId="76C56EF3" w:rsidR="00D72BFB" w:rsidRDefault="00D72BFB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>
              <w:rPr>
                <w:rFonts w:eastAsia="Calibri"/>
                <w:sz w:val="22"/>
                <w:szCs w:val="22"/>
                <w:lang w:val="en-ZA" w:eastAsia="en-ZA"/>
              </w:rPr>
              <w:t xml:space="preserve">9 August – Women’s Day in SA; August commemorated as Women’s Month in some SADC countries </w:t>
            </w:r>
          </w:p>
        </w:tc>
        <w:tc>
          <w:tcPr>
            <w:tcW w:w="811" w:type="pct"/>
            <w:shd w:val="clear" w:color="auto" w:fill="auto"/>
          </w:tcPr>
          <w:p w14:paraId="24C01FC9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990229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98C842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EB79388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26617726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4EA80AC7" w14:textId="77777777" w:rsidR="006662D1" w:rsidRPr="008B20EE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1FB24598" w14:textId="15A79D15" w:rsidR="006662D1" w:rsidRDefault="006662D1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>
              <w:rPr>
                <w:rFonts w:eastAsia="Calibri"/>
                <w:sz w:val="22"/>
                <w:szCs w:val="22"/>
                <w:lang w:val="en-ZA" w:eastAsia="en-ZA"/>
              </w:rPr>
              <w:t xml:space="preserve">28 Sept – International Day of Safe Abortion </w:t>
            </w:r>
          </w:p>
        </w:tc>
        <w:tc>
          <w:tcPr>
            <w:tcW w:w="811" w:type="pct"/>
            <w:shd w:val="clear" w:color="auto" w:fill="auto"/>
          </w:tcPr>
          <w:p w14:paraId="15248EC5" w14:textId="77777777" w:rsidR="006662D1" w:rsidRPr="008B20EE" w:rsidRDefault="006662D1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685D809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7BD9B26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FF5DE64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474EB589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2783DF2F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915D8C8" w14:textId="42636F2D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AB3376">
              <w:rPr>
                <w:sz w:val="22"/>
                <w:szCs w:val="22"/>
              </w:rPr>
              <w:t xml:space="preserve">11 October-International Day of the Girl Child  </w:t>
            </w:r>
          </w:p>
        </w:tc>
        <w:tc>
          <w:tcPr>
            <w:tcW w:w="811" w:type="pct"/>
            <w:shd w:val="clear" w:color="auto" w:fill="auto"/>
          </w:tcPr>
          <w:p w14:paraId="262A27CE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A45D7B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4704A3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2DBDA34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6B60FE6C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1E428CF8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A26BE5D" w14:textId="6F512612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AB3376">
              <w:rPr>
                <w:sz w:val="22"/>
                <w:szCs w:val="22"/>
              </w:rPr>
              <w:t>15 October</w:t>
            </w:r>
            <w:r w:rsidR="00AD5E53">
              <w:rPr>
                <w:sz w:val="22"/>
                <w:szCs w:val="22"/>
              </w:rPr>
              <w:t xml:space="preserve"> </w:t>
            </w:r>
            <w:r w:rsidRPr="00AB3376">
              <w:rPr>
                <w:sz w:val="22"/>
                <w:szCs w:val="22"/>
              </w:rPr>
              <w:t xml:space="preserve">- International Day of Rural Women  </w:t>
            </w:r>
          </w:p>
        </w:tc>
        <w:tc>
          <w:tcPr>
            <w:tcW w:w="811" w:type="pct"/>
            <w:shd w:val="clear" w:color="auto" w:fill="auto"/>
          </w:tcPr>
          <w:p w14:paraId="3B61EAF0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67EBFB2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8CE695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376B094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223C2A81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46AD7F17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8F15F03" w14:textId="14EEC20C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F53C22">
              <w:rPr>
                <w:rFonts w:eastAsia="Times New Roman"/>
                <w:sz w:val="22"/>
                <w:szCs w:val="22"/>
                <w:lang w:val="en-ZA" w:eastAsia="en-GB"/>
              </w:rPr>
              <w:t>21 October-Africa Human Rights Day</w:t>
            </w:r>
          </w:p>
        </w:tc>
        <w:tc>
          <w:tcPr>
            <w:tcW w:w="811" w:type="pct"/>
            <w:shd w:val="clear" w:color="auto" w:fill="auto"/>
          </w:tcPr>
          <w:p w14:paraId="2ED6BEC6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F616CBF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795CBC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8B77CD1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0C0C62EC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31FC2C09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2321316" w14:textId="65C91C57" w:rsidR="00F53C22" w:rsidRPr="00AD5E53" w:rsidRDefault="00AD5E53" w:rsidP="00AD5E53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ZA" w:eastAsia="en-GB"/>
              </w:rPr>
            </w:pPr>
            <w:r w:rsidRPr="00AD5E53">
              <w:rPr>
                <w:rFonts w:ascii="Tahoma" w:eastAsia="Times New Roman" w:hAnsi="Tahoma" w:cs="Tahoma"/>
                <w:lang w:val="en-ZA" w:eastAsia="en-GB"/>
              </w:rPr>
              <w:t xml:space="preserve">1 November- </w:t>
            </w:r>
            <w:r w:rsidRPr="00AD5E53">
              <w:rPr>
                <w:rFonts w:eastAsia="Times New Roman"/>
                <w:lang w:val="en-ZA" w:eastAsia="en-GB"/>
              </w:rPr>
              <w:t>Africa Youth Day</w:t>
            </w:r>
          </w:p>
        </w:tc>
        <w:tc>
          <w:tcPr>
            <w:tcW w:w="811" w:type="pct"/>
            <w:shd w:val="clear" w:color="auto" w:fill="auto"/>
          </w:tcPr>
          <w:p w14:paraId="46130736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630882C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88CDB5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EC6648E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616EAFD7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6E929A57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937DDEA" w14:textId="2767E552" w:rsidR="00F53C22" w:rsidRPr="008B20EE" w:rsidRDefault="00D72BFB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ETC </w:t>
            </w:r>
          </w:p>
        </w:tc>
        <w:tc>
          <w:tcPr>
            <w:tcW w:w="811" w:type="pct"/>
            <w:shd w:val="clear" w:color="auto" w:fill="auto"/>
          </w:tcPr>
          <w:p w14:paraId="3F491979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2630B06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CAADDBD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2097F8B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7F672852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65F00204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438A3D67" w14:textId="3382C5C7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ETC </w:t>
            </w:r>
          </w:p>
        </w:tc>
        <w:tc>
          <w:tcPr>
            <w:tcW w:w="811" w:type="pct"/>
            <w:shd w:val="clear" w:color="auto" w:fill="auto"/>
          </w:tcPr>
          <w:p w14:paraId="29626C1D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FDA6A41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92B11A9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4515643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A0313" w:rsidRPr="008B20EE" w14:paraId="6A0698BE" w14:textId="77777777" w:rsidTr="00CB5D50">
        <w:trPr>
          <w:trHeight w:val="1147"/>
        </w:trPr>
        <w:tc>
          <w:tcPr>
            <w:tcW w:w="730" w:type="pct"/>
            <w:vMerge w:val="restart"/>
            <w:shd w:val="clear" w:color="auto" w:fill="auto"/>
          </w:tcPr>
          <w:p w14:paraId="1F49ECB9" w14:textId="338703BC" w:rsidR="00DA0313" w:rsidRPr="008B20EE" w:rsidRDefault="00230378" w:rsidP="00726923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lastRenderedPageBreak/>
              <w:t>6</w:t>
            </w:r>
            <w:r w:rsidR="00DA0313" w:rsidRPr="008B20EE">
              <w:rPr>
                <w:rFonts w:ascii="Tahoma" w:hAnsi="Tahoma" w:cs="Tahoma"/>
                <w:i/>
                <w:iCs/>
              </w:rPr>
              <w:t>. To launch mini campaigns around specific events/ test cases.</w:t>
            </w:r>
          </w:p>
        </w:tc>
        <w:tc>
          <w:tcPr>
            <w:tcW w:w="1419" w:type="pct"/>
          </w:tcPr>
          <w:p w14:paraId="720B29A7" w14:textId="6B35E600" w:rsidR="00DA0313" w:rsidRPr="008B20EE" w:rsidRDefault="00230378" w:rsidP="00CB5D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DA0313" w:rsidRPr="008B20EE">
              <w:rPr>
                <w:rFonts w:ascii="Tahoma" w:hAnsi="Tahoma" w:cs="Tahoma"/>
              </w:rPr>
              <w:t xml:space="preserve">.1 </w:t>
            </w:r>
          </w:p>
        </w:tc>
        <w:tc>
          <w:tcPr>
            <w:tcW w:w="811" w:type="pct"/>
            <w:shd w:val="clear" w:color="auto" w:fill="auto"/>
          </w:tcPr>
          <w:p w14:paraId="3149F191" w14:textId="59FD380D" w:rsidR="00DA0313" w:rsidRPr="008B20EE" w:rsidRDefault="00DA0313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CC511ED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F4DB187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2A04868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A0313" w:rsidRPr="008B20EE" w14:paraId="13B8D5D9" w14:textId="77777777" w:rsidTr="00F53C22">
        <w:trPr>
          <w:trHeight w:val="388"/>
        </w:trPr>
        <w:tc>
          <w:tcPr>
            <w:tcW w:w="730" w:type="pct"/>
            <w:vMerge/>
            <w:shd w:val="clear" w:color="auto" w:fill="auto"/>
          </w:tcPr>
          <w:p w14:paraId="47F2356B" w14:textId="77777777" w:rsidR="00DA0313" w:rsidRPr="008B20EE" w:rsidRDefault="00DA0313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1F81447" w14:textId="6F350F54" w:rsidR="00DA0313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DA0313" w:rsidRPr="008B20EE">
              <w:rPr>
                <w:rFonts w:ascii="Tahoma" w:hAnsi="Tahoma" w:cs="Tahoma"/>
              </w:rPr>
              <w:t>.2 Cases</w:t>
            </w:r>
          </w:p>
        </w:tc>
        <w:tc>
          <w:tcPr>
            <w:tcW w:w="811" w:type="pct"/>
            <w:shd w:val="clear" w:color="auto" w:fill="auto"/>
          </w:tcPr>
          <w:p w14:paraId="152EA96F" w14:textId="35678BF4" w:rsidR="00DA0313" w:rsidRPr="008B20EE" w:rsidRDefault="00DA0313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3A26BF4C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7B859462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E9A6245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26D6B4BA" w14:textId="77777777" w:rsidTr="006D1BF8">
        <w:trPr>
          <w:trHeight w:val="1666"/>
        </w:trPr>
        <w:tc>
          <w:tcPr>
            <w:tcW w:w="730" w:type="pct"/>
            <w:vMerge w:val="restart"/>
            <w:shd w:val="clear" w:color="auto" w:fill="auto"/>
          </w:tcPr>
          <w:p w14:paraId="0C8F357C" w14:textId="697177AF" w:rsidR="006662D1" w:rsidRPr="008B20EE" w:rsidRDefault="00230378" w:rsidP="0072692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i/>
                <w:iCs/>
              </w:rPr>
              <w:t>7</w:t>
            </w:r>
            <w:r w:rsidR="006662D1" w:rsidRPr="008B20EE">
              <w:rPr>
                <w:rFonts w:ascii="Tahoma" w:hAnsi="Tahoma" w:cs="Tahoma"/>
                <w:i/>
                <w:iCs/>
              </w:rPr>
              <w:t>. Engage with the mainstream media in obtaining space/ air time for the campaign as well as increasing media coverage</w:t>
            </w:r>
          </w:p>
        </w:tc>
        <w:tc>
          <w:tcPr>
            <w:tcW w:w="1419" w:type="pct"/>
          </w:tcPr>
          <w:p w14:paraId="51BE17DA" w14:textId="1F0353CF" w:rsidR="006662D1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6662D1" w:rsidRPr="008B20EE">
              <w:rPr>
                <w:rFonts w:ascii="Tahoma" w:hAnsi="Tahoma" w:cs="Tahoma"/>
              </w:rPr>
              <w:t>.1 Meetings with editors /</w:t>
            </w:r>
          </w:p>
          <w:p w14:paraId="6D03A060" w14:textId="04A5DA32" w:rsidR="006662D1" w:rsidRPr="008B20EE" w:rsidRDefault="006662D1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Breakfast briefings </w:t>
            </w:r>
          </w:p>
        </w:tc>
        <w:tc>
          <w:tcPr>
            <w:tcW w:w="811" w:type="pct"/>
            <w:shd w:val="clear" w:color="auto" w:fill="auto"/>
          </w:tcPr>
          <w:p w14:paraId="3F2C63E8" w14:textId="6070E0B6" w:rsidR="006662D1" w:rsidRPr="008B20EE" w:rsidRDefault="006662D1" w:rsidP="00726923">
            <w:pPr>
              <w:pStyle w:val="Balloon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5019DD0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A1008EE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338087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1A5D9CD9" w14:textId="77777777" w:rsidTr="00254263">
        <w:trPr>
          <w:trHeight w:val="563"/>
        </w:trPr>
        <w:tc>
          <w:tcPr>
            <w:tcW w:w="730" w:type="pct"/>
            <w:vMerge/>
            <w:shd w:val="clear" w:color="auto" w:fill="auto"/>
          </w:tcPr>
          <w:p w14:paraId="5EF4C9E2" w14:textId="77777777" w:rsidR="006662D1" w:rsidRPr="008B20EE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6FF1C0E9" w14:textId="348EC6C0" w:rsidR="006662D1" w:rsidRPr="008B20EE" w:rsidRDefault="00230378" w:rsidP="00D72B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6662D1" w:rsidRPr="008B20EE">
              <w:rPr>
                <w:rFonts w:ascii="Tahoma" w:hAnsi="Tahoma" w:cs="Tahoma"/>
              </w:rPr>
              <w:t xml:space="preserve">.2 Research on coverage of </w:t>
            </w:r>
            <w:r w:rsidR="006662D1">
              <w:rPr>
                <w:rFonts w:ascii="Tahoma" w:hAnsi="Tahoma" w:cs="Tahoma"/>
              </w:rPr>
              <w:t xml:space="preserve">menstrual health </w:t>
            </w:r>
            <w:r w:rsidR="006662D1" w:rsidRPr="008B20EE">
              <w:rPr>
                <w:rFonts w:ascii="Tahoma" w:hAnsi="Tahoma" w:cs="Tahoma"/>
              </w:rPr>
              <w:t xml:space="preserve">in </w:t>
            </w:r>
            <w:r w:rsidR="006662D1">
              <w:rPr>
                <w:rFonts w:ascii="Tahoma" w:hAnsi="Tahoma" w:cs="Tahoma"/>
              </w:rPr>
              <w:t xml:space="preserve">the media </w:t>
            </w:r>
          </w:p>
        </w:tc>
        <w:tc>
          <w:tcPr>
            <w:tcW w:w="811" w:type="pct"/>
            <w:shd w:val="clear" w:color="auto" w:fill="auto"/>
          </w:tcPr>
          <w:p w14:paraId="2882AB60" w14:textId="6569947C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37F537C0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5688B3A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6B21F0A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5290ADC3" w14:textId="77777777" w:rsidTr="00D72BFB">
        <w:trPr>
          <w:trHeight w:val="612"/>
        </w:trPr>
        <w:tc>
          <w:tcPr>
            <w:tcW w:w="730" w:type="pct"/>
            <w:vMerge/>
            <w:shd w:val="clear" w:color="auto" w:fill="auto"/>
          </w:tcPr>
          <w:p w14:paraId="5E6C0A81" w14:textId="77777777" w:rsidR="006662D1" w:rsidRPr="008B20EE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1DBECCC" w14:textId="0BB69BF5" w:rsidR="006662D1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6662D1" w:rsidRPr="008B20EE">
              <w:rPr>
                <w:rFonts w:ascii="Tahoma" w:hAnsi="Tahoma" w:cs="Tahoma"/>
              </w:rPr>
              <w:t>.3 Training for journalists in coverage o</w:t>
            </w:r>
            <w:r w:rsidR="006662D1">
              <w:rPr>
                <w:rFonts w:ascii="Tahoma" w:hAnsi="Tahoma" w:cs="Tahoma"/>
              </w:rPr>
              <w:t xml:space="preserve">f menstrual health </w:t>
            </w:r>
          </w:p>
        </w:tc>
        <w:tc>
          <w:tcPr>
            <w:tcW w:w="811" w:type="pct"/>
            <w:shd w:val="clear" w:color="auto" w:fill="auto"/>
          </w:tcPr>
          <w:p w14:paraId="1D184A91" w14:textId="1E72483E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7F16B47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3AD4B07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7A2402E9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0A6F76FB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0DFEC5B6" w14:textId="77777777" w:rsidR="006662D1" w:rsidRPr="008B20EE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1F39BAE" w14:textId="777E2DCC" w:rsidR="006662D1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6662D1" w:rsidRPr="008B20EE">
              <w:rPr>
                <w:rFonts w:ascii="Tahoma" w:hAnsi="Tahoma" w:cs="Tahoma"/>
              </w:rPr>
              <w:t>.4 Letters/ opinion</w:t>
            </w:r>
            <w:r w:rsidR="006662D1">
              <w:rPr>
                <w:rFonts w:ascii="Tahoma" w:hAnsi="Tahoma" w:cs="Tahoma"/>
              </w:rPr>
              <w:t xml:space="preserve">/ radio talk shows </w:t>
            </w:r>
          </w:p>
        </w:tc>
        <w:tc>
          <w:tcPr>
            <w:tcW w:w="811" w:type="pct"/>
            <w:shd w:val="clear" w:color="auto" w:fill="auto"/>
          </w:tcPr>
          <w:p w14:paraId="79A81D67" w14:textId="214A3B48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17CE54B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6F7535CD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7E9DE537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2FE2D52D" w14:textId="77777777" w:rsidTr="00D72BFB">
        <w:trPr>
          <w:trHeight w:val="283"/>
        </w:trPr>
        <w:tc>
          <w:tcPr>
            <w:tcW w:w="730" w:type="pct"/>
            <w:vMerge w:val="restart"/>
            <w:shd w:val="clear" w:color="auto" w:fill="auto"/>
          </w:tcPr>
          <w:p w14:paraId="264F5D53" w14:textId="79D29C9F" w:rsidR="006662D1" w:rsidRPr="008B20EE" w:rsidRDefault="00230378" w:rsidP="00726923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8</w:t>
            </w:r>
            <w:r w:rsidR="006662D1">
              <w:rPr>
                <w:rFonts w:ascii="Tahoma" w:hAnsi="Tahoma" w:cs="Tahoma"/>
                <w:i/>
                <w:iCs/>
              </w:rPr>
              <w:t xml:space="preserve">. To launch a social media campaign </w:t>
            </w:r>
          </w:p>
        </w:tc>
        <w:tc>
          <w:tcPr>
            <w:tcW w:w="1419" w:type="pct"/>
          </w:tcPr>
          <w:p w14:paraId="4DBC0FC5" w14:textId="76C054A6" w:rsidR="006662D1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6662D1">
              <w:rPr>
                <w:rFonts w:ascii="Tahoma" w:hAnsi="Tahoma" w:cs="Tahoma"/>
              </w:rPr>
              <w:t xml:space="preserve">.1 Twitter </w:t>
            </w:r>
          </w:p>
        </w:tc>
        <w:tc>
          <w:tcPr>
            <w:tcW w:w="811" w:type="pct"/>
            <w:shd w:val="clear" w:color="auto" w:fill="auto"/>
          </w:tcPr>
          <w:p w14:paraId="42B5D182" w14:textId="77777777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54333301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B3891D7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43FD533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1079FC1E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6B36BA83" w14:textId="77777777" w:rsidR="006662D1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D9E318C" w14:textId="7D6DC94D" w:rsidR="006662D1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6662D1">
              <w:rPr>
                <w:rFonts w:ascii="Tahoma" w:hAnsi="Tahoma" w:cs="Tahoma"/>
              </w:rPr>
              <w:t xml:space="preserve">.2 Facebook </w:t>
            </w:r>
          </w:p>
        </w:tc>
        <w:tc>
          <w:tcPr>
            <w:tcW w:w="811" w:type="pct"/>
            <w:shd w:val="clear" w:color="auto" w:fill="auto"/>
          </w:tcPr>
          <w:p w14:paraId="28DF8860" w14:textId="77777777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27F8D6A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260DA60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8A65790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3FF8E097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2699CFEF" w14:textId="77777777" w:rsidR="006662D1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5CAC16A" w14:textId="16E664F6" w:rsidR="006662D1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6662D1">
              <w:rPr>
                <w:rFonts w:ascii="Tahoma" w:hAnsi="Tahoma" w:cs="Tahoma"/>
              </w:rPr>
              <w:t xml:space="preserve">.3 </w:t>
            </w:r>
            <w:proofErr w:type="spellStart"/>
            <w:r w:rsidR="006662D1">
              <w:rPr>
                <w:rFonts w:ascii="Tahoma" w:hAnsi="Tahoma" w:cs="Tahoma"/>
              </w:rPr>
              <w:t>Instgram</w:t>
            </w:r>
            <w:proofErr w:type="spellEnd"/>
            <w:r w:rsidR="006662D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11" w:type="pct"/>
            <w:shd w:val="clear" w:color="auto" w:fill="auto"/>
          </w:tcPr>
          <w:p w14:paraId="7E6AF0AF" w14:textId="77777777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67A064AE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F4351D6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4A7446D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6916BDE3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49D6EC34" w14:textId="77777777" w:rsidR="006662D1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55305441" w14:textId="09BC5C50" w:rsidR="006662D1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6662D1">
              <w:rPr>
                <w:rFonts w:ascii="Tahoma" w:hAnsi="Tahoma" w:cs="Tahoma"/>
              </w:rPr>
              <w:t xml:space="preserve">.4 Website </w:t>
            </w:r>
          </w:p>
        </w:tc>
        <w:tc>
          <w:tcPr>
            <w:tcW w:w="811" w:type="pct"/>
            <w:shd w:val="clear" w:color="auto" w:fill="auto"/>
          </w:tcPr>
          <w:p w14:paraId="3A1D1D2D" w14:textId="77777777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9F51FD7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BD34271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2A89988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24BBFCF2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05C6FB57" w14:textId="77777777" w:rsidR="006662D1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DA4ECAF" w14:textId="7579F245" w:rsidR="006662D1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6662D1">
              <w:rPr>
                <w:rFonts w:ascii="Tahoma" w:hAnsi="Tahoma" w:cs="Tahoma"/>
              </w:rPr>
              <w:t xml:space="preserve">.5 GL Community of practise </w:t>
            </w:r>
          </w:p>
        </w:tc>
        <w:tc>
          <w:tcPr>
            <w:tcW w:w="811" w:type="pct"/>
            <w:shd w:val="clear" w:color="auto" w:fill="auto"/>
          </w:tcPr>
          <w:p w14:paraId="7B18C943" w14:textId="77777777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0EE03C8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613CD79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0BE6F2F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55537198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37A9A402" w14:textId="77777777" w:rsidR="006662D1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205B2A1" w14:textId="7D39AE47" w:rsidR="006662D1" w:rsidRDefault="006662D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OTHER </w:t>
            </w:r>
          </w:p>
        </w:tc>
        <w:tc>
          <w:tcPr>
            <w:tcW w:w="811" w:type="pct"/>
            <w:shd w:val="clear" w:color="auto" w:fill="auto"/>
          </w:tcPr>
          <w:p w14:paraId="2FA26C0F" w14:textId="77777777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5183D51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DF509F2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C8B4143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A0313" w:rsidRPr="008B20EE" w14:paraId="45AB9380" w14:textId="77777777" w:rsidTr="00CB5D50">
        <w:trPr>
          <w:trHeight w:val="1430"/>
        </w:trPr>
        <w:tc>
          <w:tcPr>
            <w:tcW w:w="730" w:type="pct"/>
            <w:vMerge w:val="restart"/>
            <w:shd w:val="clear" w:color="auto" w:fill="auto"/>
          </w:tcPr>
          <w:p w14:paraId="7A084114" w14:textId="3835F03C" w:rsidR="00DA0313" w:rsidRPr="008B20EE" w:rsidRDefault="00230378" w:rsidP="00DC00CB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lastRenderedPageBreak/>
              <w:t>9</w:t>
            </w:r>
            <w:r w:rsidR="00DA0313" w:rsidRPr="008B20EE">
              <w:rPr>
                <w:rFonts w:ascii="Tahoma" w:hAnsi="Tahoma" w:cs="Tahoma"/>
                <w:i/>
                <w:iCs/>
              </w:rPr>
              <w:t>.</w:t>
            </w:r>
            <w:r w:rsidR="00DA0313">
              <w:rPr>
                <w:rFonts w:ascii="Tahoma" w:hAnsi="Tahoma" w:cs="Tahoma"/>
                <w:i/>
                <w:iCs/>
              </w:rPr>
              <w:t xml:space="preserve"> </w:t>
            </w:r>
            <w:r w:rsidR="00DA0313" w:rsidRPr="008B20EE">
              <w:rPr>
                <w:rFonts w:ascii="Tahoma" w:hAnsi="Tahoma" w:cs="Tahoma"/>
                <w:i/>
                <w:iCs/>
              </w:rPr>
              <w:t>Initiate greater involvement of men in the struggle for women’s human rights</w:t>
            </w:r>
          </w:p>
        </w:tc>
        <w:tc>
          <w:tcPr>
            <w:tcW w:w="1419" w:type="pct"/>
          </w:tcPr>
          <w:p w14:paraId="29B5913B" w14:textId="311B1155" w:rsidR="00DA0313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A0313">
              <w:rPr>
                <w:rFonts w:ascii="Tahoma" w:hAnsi="Tahoma" w:cs="Tahoma"/>
              </w:rPr>
              <w:t xml:space="preserve">.1 Engaging with male champions </w:t>
            </w:r>
          </w:p>
        </w:tc>
        <w:tc>
          <w:tcPr>
            <w:tcW w:w="811" w:type="pct"/>
            <w:shd w:val="clear" w:color="auto" w:fill="auto"/>
          </w:tcPr>
          <w:p w14:paraId="35914CBE" w14:textId="68B67374" w:rsidR="00DA0313" w:rsidRPr="008B20EE" w:rsidRDefault="00DA0313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239D35E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F6E756C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B9B7385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A0313" w:rsidRPr="008B20EE" w14:paraId="151D820B" w14:textId="77777777" w:rsidTr="00BB01F1">
        <w:trPr>
          <w:trHeight w:val="534"/>
        </w:trPr>
        <w:tc>
          <w:tcPr>
            <w:tcW w:w="730" w:type="pct"/>
            <w:vMerge/>
            <w:shd w:val="clear" w:color="auto" w:fill="auto"/>
          </w:tcPr>
          <w:p w14:paraId="72905567" w14:textId="77777777" w:rsidR="00DA0313" w:rsidRDefault="00DA0313" w:rsidP="00DC00CB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6294C5A" w14:textId="77182BF0" w:rsidR="00DA0313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A0313">
              <w:rPr>
                <w:rFonts w:ascii="Tahoma" w:hAnsi="Tahoma" w:cs="Tahoma"/>
              </w:rPr>
              <w:t xml:space="preserve">.2 Engaging with men for change networks </w:t>
            </w:r>
          </w:p>
        </w:tc>
        <w:tc>
          <w:tcPr>
            <w:tcW w:w="811" w:type="pct"/>
            <w:shd w:val="clear" w:color="auto" w:fill="auto"/>
          </w:tcPr>
          <w:p w14:paraId="1962DCCF" w14:textId="77777777" w:rsidR="00DA0313" w:rsidRPr="008B20EE" w:rsidRDefault="00DA0313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0BDA8F3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7072B27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90F257A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45ADF10A" w14:textId="77777777" w:rsidTr="00CB5D50">
        <w:trPr>
          <w:trHeight w:val="536"/>
        </w:trPr>
        <w:tc>
          <w:tcPr>
            <w:tcW w:w="730" w:type="pct"/>
            <w:vMerge w:val="restart"/>
            <w:shd w:val="clear" w:color="auto" w:fill="auto"/>
          </w:tcPr>
          <w:p w14:paraId="367E3EF4" w14:textId="2D2BE464" w:rsidR="00DC00CB" w:rsidRPr="008B20EE" w:rsidRDefault="00230378" w:rsidP="008B1B44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10</w:t>
            </w:r>
            <w:r w:rsidR="008B1B44">
              <w:rPr>
                <w:rFonts w:ascii="Tahoma" w:hAnsi="Tahoma" w:cs="Tahoma"/>
                <w:i/>
                <w:iCs/>
              </w:rPr>
              <w:t xml:space="preserve">. Monitor and evaluate the campaign </w:t>
            </w:r>
            <w:r w:rsidR="00B96AB2">
              <w:rPr>
                <w:rFonts w:ascii="Tahoma" w:hAnsi="Tahoma" w:cs="Tahoma"/>
                <w:i/>
                <w:iCs/>
              </w:rPr>
              <w:t xml:space="preserve">(see online tools for M and E) </w:t>
            </w:r>
          </w:p>
        </w:tc>
        <w:tc>
          <w:tcPr>
            <w:tcW w:w="1419" w:type="pct"/>
          </w:tcPr>
          <w:p w14:paraId="2441E6BE" w14:textId="0D1AAF33" w:rsidR="00DC00CB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DC00CB" w:rsidRPr="008B20EE">
              <w:rPr>
                <w:rFonts w:ascii="Tahoma" w:hAnsi="Tahoma" w:cs="Tahoma"/>
              </w:rPr>
              <w:t>.2 Reports on all workshops and dissemination exercises</w:t>
            </w:r>
          </w:p>
        </w:tc>
        <w:tc>
          <w:tcPr>
            <w:tcW w:w="811" w:type="pct"/>
            <w:shd w:val="clear" w:color="auto" w:fill="auto"/>
          </w:tcPr>
          <w:p w14:paraId="0F3DC12C" w14:textId="02D5FBA1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4F2866A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BF74BA4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91DC226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28DEAC43" w14:textId="77777777" w:rsidTr="00CB5D50">
        <w:trPr>
          <w:trHeight w:val="362"/>
        </w:trPr>
        <w:tc>
          <w:tcPr>
            <w:tcW w:w="730" w:type="pct"/>
            <w:vMerge/>
            <w:shd w:val="clear" w:color="auto" w:fill="auto"/>
          </w:tcPr>
          <w:p w14:paraId="0832902B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16D1880E" w14:textId="0376A4BF" w:rsidR="00DC00CB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DC00CB" w:rsidRPr="008B20EE">
              <w:rPr>
                <w:rFonts w:ascii="Tahoma" w:hAnsi="Tahoma" w:cs="Tahoma"/>
              </w:rPr>
              <w:t>.3 Media monitoring</w:t>
            </w:r>
          </w:p>
        </w:tc>
        <w:tc>
          <w:tcPr>
            <w:tcW w:w="811" w:type="pct"/>
            <w:shd w:val="clear" w:color="auto" w:fill="auto"/>
          </w:tcPr>
          <w:p w14:paraId="7F5D5108" w14:textId="6622F7DF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9FA98D7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DC6508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C0C8F35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228B255B" w14:textId="77777777" w:rsidTr="00CB5D50">
        <w:trPr>
          <w:trHeight w:val="327"/>
        </w:trPr>
        <w:tc>
          <w:tcPr>
            <w:tcW w:w="730" w:type="pct"/>
            <w:vMerge/>
            <w:shd w:val="clear" w:color="auto" w:fill="auto"/>
          </w:tcPr>
          <w:p w14:paraId="4D81D381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89BD2A2" w14:textId="48BF6520" w:rsidR="00DC00CB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DC00CB" w:rsidRPr="008B20EE">
              <w:rPr>
                <w:rFonts w:ascii="Tahoma" w:hAnsi="Tahoma" w:cs="Tahoma"/>
              </w:rPr>
              <w:t>.4 Speeches</w:t>
            </w:r>
          </w:p>
        </w:tc>
        <w:tc>
          <w:tcPr>
            <w:tcW w:w="811" w:type="pct"/>
            <w:shd w:val="clear" w:color="auto" w:fill="auto"/>
          </w:tcPr>
          <w:p w14:paraId="5CEC515D" w14:textId="668C228B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0FA45AF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C502FCD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B46B49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31962B0B" w14:textId="77777777" w:rsidTr="00CB5D50">
        <w:trPr>
          <w:trHeight w:val="447"/>
        </w:trPr>
        <w:tc>
          <w:tcPr>
            <w:tcW w:w="730" w:type="pct"/>
            <w:vMerge/>
            <w:shd w:val="clear" w:color="auto" w:fill="auto"/>
          </w:tcPr>
          <w:p w14:paraId="533F461B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D714C28" w14:textId="57F38CD9" w:rsidR="00DC00CB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DC00CB" w:rsidRPr="008B20EE">
              <w:rPr>
                <w:rFonts w:ascii="Tahoma" w:hAnsi="Tahoma" w:cs="Tahoma"/>
              </w:rPr>
              <w:t>.5 Feedback from the public</w:t>
            </w:r>
          </w:p>
        </w:tc>
        <w:tc>
          <w:tcPr>
            <w:tcW w:w="811" w:type="pct"/>
            <w:shd w:val="clear" w:color="auto" w:fill="auto"/>
          </w:tcPr>
          <w:p w14:paraId="3E8365E9" w14:textId="29161AFE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51E96B25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2C03992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36D4253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04954" w:rsidRPr="008B20EE" w14:paraId="58636D34" w14:textId="77777777" w:rsidTr="00B96AB2">
        <w:trPr>
          <w:trHeight w:val="376"/>
        </w:trPr>
        <w:tc>
          <w:tcPr>
            <w:tcW w:w="730" w:type="pct"/>
            <w:vMerge w:val="restart"/>
            <w:shd w:val="clear" w:color="auto" w:fill="auto"/>
          </w:tcPr>
          <w:p w14:paraId="4C472C7B" w14:textId="1E4570AB" w:rsidR="00404954" w:rsidRPr="008B20EE" w:rsidRDefault="00230378" w:rsidP="00726923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11</w:t>
            </w:r>
            <w:r w:rsidR="00404954">
              <w:rPr>
                <w:rFonts w:ascii="Tahoma" w:hAnsi="Tahoma" w:cs="Tahoma"/>
                <w:i/>
                <w:iCs/>
              </w:rPr>
              <w:t>. Prepare best practices for the</w:t>
            </w:r>
            <w:r w:rsidR="0022702A">
              <w:rPr>
                <w:rFonts w:ascii="Tahoma" w:hAnsi="Tahoma" w:cs="Tahoma"/>
                <w:i/>
                <w:iCs/>
              </w:rPr>
              <w:t xml:space="preserve"> 2019 SADC </w:t>
            </w:r>
            <w:proofErr w:type="spellStart"/>
            <w:r w:rsidR="0022702A">
              <w:rPr>
                <w:rFonts w:ascii="Tahoma" w:hAnsi="Tahoma" w:cs="Tahoma"/>
                <w:i/>
                <w:iCs/>
              </w:rPr>
              <w:t>Protocol@Work</w:t>
            </w:r>
            <w:proofErr w:type="spellEnd"/>
            <w:r w:rsidR="0022702A">
              <w:rPr>
                <w:rFonts w:ascii="Tahoma" w:hAnsi="Tahoma" w:cs="Tahoma"/>
                <w:i/>
                <w:iCs/>
              </w:rPr>
              <w:t xml:space="preserve"> #</w:t>
            </w:r>
            <w:proofErr w:type="spellStart"/>
            <w:r w:rsidR="0022702A">
              <w:rPr>
                <w:rFonts w:ascii="Tahoma" w:hAnsi="Tahoma" w:cs="Tahoma"/>
                <w:i/>
                <w:iCs/>
              </w:rPr>
              <w:t>Voiceand</w:t>
            </w:r>
            <w:r w:rsidR="00404954">
              <w:rPr>
                <w:rFonts w:ascii="Tahoma" w:hAnsi="Tahoma" w:cs="Tahoma"/>
                <w:i/>
                <w:iCs/>
              </w:rPr>
              <w:t>Choice</w:t>
            </w:r>
            <w:proofErr w:type="spellEnd"/>
            <w:r w:rsidR="00404954">
              <w:rPr>
                <w:rFonts w:ascii="Tahoma" w:hAnsi="Tahoma" w:cs="Tahoma"/>
                <w:i/>
                <w:iCs/>
              </w:rPr>
              <w:t xml:space="preserve"> Summit </w:t>
            </w:r>
          </w:p>
        </w:tc>
        <w:tc>
          <w:tcPr>
            <w:tcW w:w="1419" w:type="pct"/>
          </w:tcPr>
          <w:p w14:paraId="61824066" w14:textId="32ECA1DE" w:rsidR="00404954" w:rsidRPr="008B20EE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  <w:r w:rsidR="00404954">
              <w:rPr>
                <w:rFonts w:ascii="Tahoma" w:hAnsi="Tahoma" w:cs="Tahoma"/>
              </w:rPr>
              <w:t xml:space="preserve">.1 Access summit call </w:t>
            </w:r>
          </w:p>
        </w:tc>
        <w:tc>
          <w:tcPr>
            <w:tcW w:w="811" w:type="pct"/>
            <w:shd w:val="clear" w:color="auto" w:fill="auto"/>
          </w:tcPr>
          <w:p w14:paraId="5CED8177" w14:textId="64E5E94A" w:rsidR="00404954" w:rsidRPr="008B20EE" w:rsidRDefault="00404954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1E8C881A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04E0712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C71E4CE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04954" w:rsidRPr="008B20EE" w14:paraId="4663C413" w14:textId="77777777" w:rsidTr="00B96AB2">
        <w:trPr>
          <w:trHeight w:val="341"/>
        </w:trPr>
        <w:tc>
          <w:tcPr>
            <w:tcW w:w="730" w:type="pct"/>
            <w:vMerge/>
            <w:shd w:val="clear" w:color="auto" w:fill="auto"/>
          </w:tcPr>
          <w:p w14:paraId="183761DB" w14:textId="77777777" w:rsidR="00404954" w:rsidRDefault="00404954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1FB1D644" w14:textId="7DBF61C9" w:rsidR="00404954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  <w:r w:rsidR="00404954">
              <w:rPr>
                <w:rFonts w:ascii="Tahoma" w:hAnsi="Tahoma" w:cs="Tahoma"/>
              </w:rPr>
              <w:t xml:space="preserve">.2 Document case study </w:t>
            </w:r>
          </w:p>
        </w:tc>
        <w:tc>
          <w:tcPr>
            <w:tcW w:w="811" w:type="pct"/>
            <w:shd w:val="clear" w:color="auto" w:fill="auto"/>
          </w:tcPr>
          <w:p w14:paraId="0475C207" w14:textId="77777777" w:rsidR="00404954" w:rsidRPr="008B20EE" w:rsidRDefault="00404954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4A1396C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824A486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0C87CAD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04954" w:rsidRPr="008B20EE" w14:paraId="0A9E996A" w14:textId="77777777" w:rsidTr="00CB5D50">
        <w:trPr>
          <w:trHeight w:val="968"/>
        </w:trPr>
        <w:tc>
          <w:tcPr>
            <w:tcW w:w="730" w:type="pct"/>
            <w:vMerge/>
            <w:shd w:val="clear" w:color="auto" w:fill="auto"/>
          </w:tcPr>
          <w:p w14:paraId="38D48C09" w14:textId="77777777" w:rsidR="00404954" w:rsidRDefault="00404954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4D0D091D" w14:textId="4D4C977B" w:rsidR="00404954" w:rsidRDefault="00230378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  <w:r w:rsidR="00404954">
              <w:rPr>
                <w:rFonts w:ascii="Tahoma" w:hAnsi="Tahoma" w:cs="Tahoma"/>
              </w:rPr>
              <w:t xml:space="preserve">.3 Present case study at the summit </w:t>
            </w:r>
          </w:p>
        </w:tc>
        <w:tc>
          <w:tcPr>
            <w:tcW w:w="811" w:type="pct"/>
            <w:shd w:val="clear" w:color="auto" w:fill="auto"/>
          </w:tcPr>
          <w:p w14:paraId="08238132" w14:textId="77777777" w:rsidR="00404954" w:rsidRPr="008B20EE" w:rsidRDefault="00404954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551FFE9B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77756ED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84E9B0A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</w:tbl>
    <w:p w14:paraId="4FC7CAA5" w14:textId="77777777" w:rsidR="004430F6" w:rsidRDefault="004430F6" w:rsidP="00B9303A">
      <w:pPr>
        <w:rPr>
          <w:rFonts w:ascii="Tahoma" w:hAnsi="Tahoma" w:cs="Tahoma"/>
        </w:rPr>
      </w:pPr>
    </w:p>
    <w:tbl>
      <w:tblPr>
        <w:tblW w:w="133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5"/>
      </w:tblGrid>
      <w:tr w:rsidR="0022702A" w:rsidRPr="0022702A" w14:paraId="2593C299" w14:textId="77777777" w:rsidTr="0022702A">
        <w:tc>
          <w:tcPr>
            <w:tcW w:w="13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3B88" w14:textId="77777777" w:rsidR="0022702A" w:rsidRPr="0022702A" w:rsidRDefault="0022702A" w:rsidP="0022702A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22702A">
              <w:rPr>
                <w:rFonts w:ascii="Tahoma" w:eastAsia="Times New Roman" w:hAnsi="Tahoma" w:cs="Tahoma"/>
                <w:b/>
              </w:rPr>
              <w:t xml:space="preserve">MONITORING AND EVALUATION </w:t>
            </w:r>
          </w:p>
        </w:tc>
      </w:tr>
      <w:tr w:rsidR="0022702A" w:rsidRPr="0022702A" w14:paraId="1ADB29CF" w14:textId="77777777" w:rsidTr="0022702A">
        <w:tc>
          <w:tcPr>
            <w:tcW w:w="1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D3A87" w14:textId="77777777" w:rsidR="0022702A" w:rsidRPr="0022702A" w:rsidRDefault="0022702A" w:rsidP="0022702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2702A">
              <w:rPr>
                <w:rFonts w:ascii="Tahoma" w:eastAsia="Times New Roman" w:hAnsi="Tahoma" w:cs="Tahoma"/>
              </w:rPr>
              <w:t>English: </w:t>
            </w:r>
            <w:hyperlink r:id="rId13" w:history="1">
              <w:r w:rsidRPr="0022702A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</w:t>
              </w:r>
            </w:hyperlink>
          </w:p>
        </w:tc>
      </w:tr>
      <w:tr w:rsidR="0022702A" w:rsidRPr="0022702A" w14:paraId="70F3100D" w14:textId="77777777" w:rsidTr="0022702A">
        <w:tc>
          <w:tcPr>
            <w:tcW w:w="1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F98BA" w14:textId="77777777" w:rsidR="0022702A" w:rsidRPr="0022702A" w:rsidRDefault="0022702A" w:rsidP="0022702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2702A">
              <w:rPr>
                <w:rFonts w:ascii="Tahoma" w:eastAsia="Times New Roman" w:hAnsi="Tahoma" w:cs="Tahoma"/>
              </w:rPr>
              <w:t>French:  </w:t>
            </w:r>
            <w:hyperlink r:id="rId14" w:history="1">
              <w:r w:rsidRPr="0022702A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http://genderlinks.org.za/what-we-do/sadc-gender-protocol/advocacy/alliance-srhr-me/alliance-srhr-se/</w:t>
              </w:r>
            </w:hyperlink>
          </w:p>
        </w:tc>
      </w:tr>
      <w:tr w:rsidR="0022702A" w:rsidRPr="0022702A" w14:paraId="39A4CAAC" w14:textId="77777777" w:rsidTr="0022702A">
        <w:tc>
          <w:tcPr>
            <w:tcW w:w="1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C5EC" w14:textId="77777777" w:rsidR="0022702A" w:rsidRPr="0022702A" w:rsidRDefault="0022702A" w:rsidP="0022702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2702A">
              <w:rPr>
                <w:rFonts w:ascii="Tahoma" w:eastAsia="Times New Roman" w:hAnsi="Tahoma" w:cs="Tahoma"/>
              </w:rPr>
              <w:t>Portuguese: </w:t>
            </w:r>
            <w:hyperlink r:id="rId15" w:history="1">
              <w:r w:rsidRPr="0022702A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http://genderlinks.org.za/what-we-do/sadc-gender-protocol/advocacy/alliance-srhr-me/alianca-srhr-me/</w:t>
              </w:r>
            </w:hyperlink>
          </w:p>
        </w:tc>
      </w:tr>
    </w:tbl>
    <w:p w14:paraId="082DD3D6" w14:textId="77777777" w:rsidR="0022702A" w:rsidRPr="008B20EE" w:rsidRDefault="0022702A" w:rsidP="00B9303A">
      <w:pPr>
        <w:rPr>
          <w:rFonts w:ascii="Tahoma" w:hAnsi="Tahoma" w:cs="Tahoma"/>
        </w:rPr>
      </w:pPr>
    </w:p>
    <w:sectPr w:rsidR="0022702A" w:rsidRPr="008B20EE" w:rsidSect="006F540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710C5" w14:textId="77777777" w:rsidR="00C156B9" w:rsidRDefault="00C156B9" w:rsidP="00DC00CB">
      <w:pPr>
        <w:spacing w:after="0" w:line="240" w:lineRule="auto"/>
      </w:pPr>
      <w:r>
        <w:separator/>
      </w:r>
    </w:p>
  </w:endnote>
  <w:endnote w:type="continuationSeparator" w:id="0">
    <w:p w14:paraId="74A2B260" w14:textId="77777777" w:rsidR="00C156B9" w:rsidRDefault="00C156B9" w:rsidP="00DC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325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CA031" w14:textId="3CFAB30B" w:rsidR="00DC00CB" w:rsidRDefault="00DC00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37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8685966" w14:textId="77777777" w:rsidR="00DC00CB" w:rsidRDefault="00DC0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4D772" w14:textId="77777777" w:rsidR="00C156B9" w:rsidRDefault="00C156B9" w:rsidP="00DC00CB">
      <w:pPr>
        <w:spacing w:after="0" w:line="240" w:lineRule="auto"/>
      </w:pPr>
      <w:r>
        <w:separator/>
      </w:r>
    </w:p>
  </w:footnote>
  <w:footnote w:type="continuationSeparator" w:id="0">
    <w:p w14:paraId="1ACEDF62" w14:textId="77777777" w:rsidR="00C156B9" w:rsidRDefault="00C156B9" w:rsidP="00DC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E16"/>
    <w:multiLevelType w:val="hybridMultilevel"/>
    <w:tmpl w:val="1438076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A6669"/>
    <w:multiLevelType w:val="hybridMultilevel"/>
    <w:tmpl w:val="49E4181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20A99"/>
    <w:multiLevelType w:val="hybridMultilevel"/>
    <w:tmpl w:val="AC6AEA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02312"/>
    <w:multiLevelType w:val="hybridMultilevel"/>
    <w:tmpl w:val="316C480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9726C"/>
    <w:multiLevelType w:val="hybridMultilevel"/>
    <w:tmpl w:val="CA5E0D6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63685"/>
    <w:multiLevelType w:val="hybridMultilevel"/>
    <w:tmpl w:val="AEA21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7021DE"/>
    <w:multiLevelType w:val="hybridMultilevel"/>
    <w:tmpl w:val="EAB4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75979"/>
    <w:multiLevelType w:val="hybridMultilevel"/>
    <w:tmpl w:val="6B6C669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F7EED"/>
    <w:multiLevelType w:val="hybridMultilevel"/>
    <w:tmpl w:val="2D9AF59A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5D5787"/>
    <w:multiLevelType w:val="hybridMultilevel"/>
    <w:tmpl w:val="59FA634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E70E8"/>
    <w:multiLevelType w:val="hybridMultilevel"/>
    <w:tmpl w:val="7B5AC10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847BEC"/>
    <w:multiLevelType w:val="hybridMultilevel"/>
    <w:tmpl w:val="D780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42313"/>
    <w:multiLevelType w:val="hybridMultilevel"/>
    <w:tmpl w:val="89E0F70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B0179"/>
    <w:multiLevelType w:val="hybridMultilevel"/>
    <w:tmpl w:val="365E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707D4"/>
    <w:multiLevelType w:val="hybridMultilevel"/>
    <w:tmpl w:val="DEA028E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E74D78"/>
    <w:multiLevelType w:val="hybridMultilevel"/>
    <w:tmpl w:val="6480007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B09B0"/>
    <w:multiLevelType w:val="hybridMultilevel"/>
    <w:tmpl w:val="C9EE418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07D83"/>
    <w:multiLevelType w:val="hybridMultilevel"/>
    <w:tmpl w:val="BBBCC89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27288"/>
    <w:multiLevelType w:val="hybridMultilevel"/>
    <w:tmpl w:val="256A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129F"/>
    <w:multiLevelType w:val="hybridMultilevel"/>
    <w:tmpl w:val="1D908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8B2B1E"/>
    <w:multiLevelType w:val="hybridMultilevel"/>
    <w:tmpl w:val="99CE129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04DE0"/>
    <w:multiLevelType w:val="hybridMultilevel"/>
    <w:tmpl w:val="8898A7E0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BE7E63"/>
    <w:multiLevelType w:val="hybridMultilevel"/>
    <w:tmpl w:val="C456A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F466AB"/>
    <w:multiLevelType w:val="hybridMultilevel"/>
    <w:tmpl w:val="EB70DD6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8B0ECA"/>
    <w:multiLevelType w:val="hybridMultilevel"/>
    <w:tmpl w:val="0C0A3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23"/>
  </w:num>
  <w:num w:numId="6">
    <w:abstractNumId w:val="7"/>
  </w:num>
  <w:num w:numId="7">
    <w:abstractNumId w:val="22"/>
  </w:num>
  <w:num w:numId="8">
    <w:abstractNumId w:val="12"/>
  </w:num>
  <w:num w:numId="9">
    <w:abstractNumId w:val="0"/>
  </w:num>
  <w:num w:numId="10">
    <w:abstractNumId w:val="21"/>
  </w:num>
  <w:num w:numId="11">
    <w:abstractNumId w:val="17"/>
  </w:num>
  <w:num w:numId="12">
    <w:abstractNumId w:val="24"/>
  </w:num>
  <w:num w:numId="13">
    <w:abstractNumId w:val="9"/>
  </w:num>
  <w:num w:numId="14">
    <w:abstractNumId w:val="1"/>
  </w:num>
  <w:num w:numId="15">
    <w:abstractNumId w:val="10"/>
  </w:num>
  <w:num w:numId="16">
    <w:abstractNumId w:val="15"/>
  </w:num>
  <w:num w:numId="17">
    <w:abstractNumId w:val="3"/>
  </w:num>
  <w:num w:numId="18">
    <w:abstractNumId w:val="20"/>
  </w:num>
  <w:num w:numId="19">
    <w:abstractNumId w:val="11"/>
  </w:num>
  <w:num w:numId="20">
    <w:abstractNumId w:val="6"/>
  </w:num>
  <w:num w:numId="21">
    <w:abstractNumId w:val="5"/>
  </w:num>
  <w:num w:numId="22">
    <w:abstractNumId w:val="2"/>
  </w:num>
  <w:num w:numId="23">
    <w:abstractNumId w:val="18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01"/>
    <w:rsid w:val="00010570"/>
    <w:rsid w:val="00017140"/>
    <w:rsid w:val="000237ED"/>
    <w:rsid w:val="00044640"/>
    <w:rsid w:val="00096898"/>
    <w:rsid w:val="000A0958"/>
    <w:rsid w:val="000F50D8"/>
    <w:rsid w:val="001019AA"/>
    <w:rsid w:val="001363ED"/>
    <w:rsid w:val="0022702A"/>
    <w:rsid w:val="00230378"/>
    <w:rsid w:val="00254263"/>
    <w:rsid w:val="0028573F"/>
    <w:rsid w:val="002977BD"/>
    <w:rsid w:val="002A26C0"/>
    <w:rsid w:val="002C0869"/>
    <w:rsid w:val="002D0510"/>
    <w:rsid w:val="002D7B0B"/>
    <w:rsid w:val="00305986"/>
    <w:rsid w:val="00404954"/>
    <w:rsid w:val="00415B12"/>
    <w:rsid w:val="004430F6"/>
    <w:rsid w:val="00443167"/>
    <w:rsid w:val="0046658E"/>
    <w:rsid w:val="00470D40"/>
    <w:rsid w:val="004A1559"/>
    <w:rsid w:val="0064685B"/>
    <w:rsid w:val="006662D1"/>
    <w:rsid w:val="006A1FE7"/>
    <w:rsid w:val="006D0168"/>
    <w:rsid w:val="006D1BF8"/>
    <w:rsid w:val="006F5406"/>
    <w:rsid w:val="006F77FC"/>
    <w:rsid w:val="0070670A"/>
    <w:rsid w:val="007772C8"/>
    <w:rsid w:val="007D1501"/>
    <w:rsid w:val="008662BF"/>
    <w:rsid w:val="008B1B44"/>
    <w:rsid w:val="008B20EE"/>
    <w:rsid w:val="008C3610"/>
    <w:rsid w:val="008D2BCB"/>
    <w:rsid w:val="009554F0"/>
    <w:rsid w:val="00976FBD"/>
    <w:rsid w:val="0098574F"/>
    <w:rsid w:val="009A4556"/>
    <w:rsid w:val="009A6EA7"/>
    <w:rsid w:val="00AA3F22"/>
    <w:rsid w:val="00AB0D34"/>
    <w:rsid w:val="00AD20F6"/>
    <w:rsid w:val="00AD5E53"/>
    <w:rsid w:val="00B41181"/>
    <w:rsid w:val="00B7238A"/>
    <w:rsid w:val="00B776DF"/>
    <w:rsid w:val="00B9303A"/>
    <w:rsid w:val="00B96AB2"/>
    <w:rsid w:val="00BB01F1"/>
    <w:rsid w:val="00C03CF6"/>
    <w:rsid w:val="00C156B9"/>
    <w:rsid w:val="00CB5D50"/>
    <w:rsid w:val="00CC0412"/>
    <w:rsid w:val="00CC16B7"/>
    <w:rsid w:val="00CC543A"/>
    <w:rsid w:val="00CE2E6B"/>
    <w:rsid w:val="00D11954"/>
    <w:rsid w:val="00D3137D"/>
    <w:rsid w:val="00D317D4"/>
    <w:rsid w:val="00D72BFB"/>
    <w:rsid w:val="00DA0313"/>
    <w:rsid w:val="00DC00CB"/>
    <w:rsid w:val="00DD43C3"/>
    <w:rsid w:val="00E6067B"/>
    <w:rsid w:val="00E872EF"/>
    <w:rsid w:val="00ED1AE0"/>
    <w:rsid w:val="00F468E7"/>
    <w:rsid w:val="00F53C22"/>
    <w:rsid w:val="00FE5361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F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 w:cs="Times New Roman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46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 w:cs="Times New Roman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46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enderlinks.org.za/what-we-do/sadc-gender-protocol/advocacy/alliance-srhr-m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genderlinks.org.za/what-we-do/sadc-gender-protocol/advocacy/alliance-srhr-me/alianca-srhr-me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enderlinks.org.za/what-we-do/sadc-gender-protocol/advocacy/alliance-srhr-me/alliance-srhr-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 Rama - Advisor</dc:creator>
  <cp:lastModifiedBy>Simone</cp:lastModifiedBy>
  <cp:revision>5</cp:revision>
  <dcterms:created xsi:type="dcterms:W3CDTF">2018-11-05T09:52:00Z</dcterms:created>
  <dcterms:modified xsi:type="dcterms:W3CDTF">2018-11-07T05:18:00Z</dcterms:modified>
</cp:coreProperties>
</file>