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F7" w:rsidRPr="00AB3376" w:rsidRDefault="00DB77F7" w:rsidP="00C42030">
      <w:pPr>
        <w:pStyle w:val="Corps"/>
        <w:jc w:val="center"/>
        <w:rPr>
          <w:rFonts w:ascii="Tahoma" w:hAnsi="Tahoma" w:cs="Tahoma"/>
          <w:b/>
          <w:bCs/>
          <w:color w:val="auto"/>
        </w:rPr>
      </w:pPr>
      <w:bookmarkStart w:id="0" w:name="_GoBack"/>
      <w:bookmarkEnd w:id="0"/>
      <w:r w:rsidRPr="00AB3376">
        <w:rPr>
          <w:rFonts w:ascii="Tahoma" w:hAnsi="Tahoma" w:cs="Tahoma"/>
          <w:b/>
          <w:bCs/>
          <w:color w:val="auto"/>
        </w:rPr>
        <w:t>SADC GENDER PROTOCOL BAROMETER PLAN</w:t>
      </w:r>
    </w:p>
    <w:p w:rsidR="00C06C3E" w:rsidRPr="00AB3376" w:rsidRDefault="00C06C3E" w:rsidP="00C42030">
      <w:pPr>
        <w:pStyle w:val="Corps"/>
        <w:jc w:val="center"/>
        <w:rPr>
          <w:rFonts w:ascii="Tahoma" w:hAnsi="Tahoma" w:cs="Tahoma"/>
          <w:b/>
          <w:bCs/>
          <w:color w:val="auto"/>
        </w:rPr>
      </w:pPr>
    </w:p>
    <w:p w:rsidR="00DB77F7" w:rsidRPr="00AB3376" w:rsidRDefault="00DB77F7" w:rsidP="00C42030">
      <w:pPr>
        <w:pStyle w:val="ListParagraph"/>
        <w:numPr>
          <w:ilvl w:val="1"/>
          <w:numId w:val="2"/>
        </w:numPr>
        <w:tabs>
          <w:tab w:val="num" w:pos="630"/>
          <w:tab w:val="left" w:pos="720"/>
        </w:tabs>
        <w:ind w:left="630" w:hanging="360"/>
        <w:rPr>
          <w:rFonts w:ascii="Tahoma" w:hAnsi="Tahoma" w:cs="Tahoma"/>
          <w:color w:val="auto"/>
        </w:rPr>
      </w:pPr>
      <w:r w:rsidRPr="00AB3376">
        <w:rPr>
          <w:rFonts w:ascii="Tahoma" w:hAnsi="Tahoma" w:cs="Tahoma"/>
          <w:color w:val="auto"/>
        </w:rPr>
        <w:t>Main hashtag: #SADCGenderBarometer10</w:t>
      </w:r>
    </w:p>
    <w:p w:rsidR="00DB77F7" w:rsidRPr="00AB3376" w:rsidRDefault="008B4053" w:rsidP="00C42030">
      <w:pPr>
        <w:pStyle w:val="ListParagraph"/>
        <w:numPr>
          <w:ilvl w:val="1"/>
          <w:numId w:val="2"/>
        </w:numPr>
        <w:tabs>
          <w:tab w:val="num" w:pos="630"/>
          <w:tab w:val="left" w:pos="720"/>
        </w:tabs>
        <w:ind w:left="630" w:hanging="360"/>
        <w:rPr>
          <w:rFonts w:ascii="Tahoma" w:hAnsi="Tahoma" w:cs="Tahoma"/>
          <w:color w:val="auto"/>
        </w:rPr>
      </w:pPr>
      <w:r w:rsidRPr="00AB3376">
        <w:rPr>
          <w:rFonts w:ascii="Tahoma" w:hAnsi="Tahoma" w:cs="Tahoma"/>
          <w:color w:val="auto"/>
        </w:rPr>
        <w:t>Secondary hashtag: #SheDec</w:t>
      </w:r>
      <w:r w:rsidR="00DB77F7" w:rsidRPr="00AB3376">
        <w:rPr>
          <w:rFonts w:ascii="Tahoma" w:hAnsi="Tahoma" w:cs="Tahoma"/>
          <w:color w:val="auto"/>
        </w:rPr>
        <w:t>idesSADC</w:t>
      </w:r>
    </w:p>
    <w:p w:rsidR="00800D1A" w:rsidRPr="00AB3376" w:rsidRDefault="00800D1A" w:rsidP="00C42030">
      <w:pPr>
        <w:pStyle w:val="ListParagraph"/>
        <w:numPr>
          <w:ilvl w:val="1"/>
          <w:numId w:val="2"/>
        </w:numPr>
        <w:tabs>
          <w:tab w:val="num" w:pos="630"/>
          <w:tab w:val="left" w:pos="720"/>
        </w:tabs>
        <w:ind w:left="630" w:hanging="360"/>
        <w:rPr>
          <w:rFonts w:ascii="Tahoma" w:hAnsi="Tahoma" w:cs="Tahoma"/>
          <w:color w:val="auto"/>
        </w:rPr>
      </w:pPr>
      <w:r w:rsidRPr="00AB3376">
        <w:rPr>
          <w:rFonts w:ascii="Tahoma" w:hAnsi="Tahoma" w:cs="Tahoma"/>
          <w:color w:val="auto"/>
        </w:rPr>
        <w:t>Main Twitter accounts: @GenderProtocol</w:t>
      </w:r>
    </w:p>
    <w:p w:rsidR="00DB77F7" w:rsidRPr="00AB3376" w:rsidRDefault="00DB77F7" w:rsidP="00C42030">
      <w:pPr>
        <w:pStyle w:val="ListParagraph"/>
        <w:numPr>
          <w:ilvl w:val="1"/>
          <w:numId w:val="3"/>
        </w:numPr>
        <w:tabs>
          <w:tab w:val="num" w:pos="630"/>
          <w:tab w:val="left" w:pos="720"/>
        </w:tabs>
        <w:ind w:left="630" w:hanging="360"/>
        <w:rPr>
          <w:rFonts w:ascii="Tahoma" w:hAnsi="Tahoma" w:cs="Tahoma"/>
          <w:color w:val="auto"/>
        </w:rPr>
      </w:pPr>
      <w:r w:rsidRPr="00AB3376">
        <w:rPr>
          <w:rFonts w:ascii="Tahoma" w:hAnsi="Tahoma" w:cs="Tahoma"/>
          <w:color w:val="auto"/>
        </w:rPr>
        <w:t>Main Twitter accounts: @GenderLinks</w:t>
      </w:r>
    </w:p>
    <w:p w:rsidR="00DB77F7" w:rsidRPr="00AB3376" w:rsidRDefault="00DB77F7" w:rsidP="00C42030">
      <w:pPr>
        <w:pStyle w:val="ListParagraph"/>
        <w:numPr>
          <w:ilvl w:val="1"/>
          <w:numId w:val="4"/>
        </w:numPr>
        <w:tabs>
          <w:tab w:val="num" w:pos="630"/>
          <w:tab w:val="left" w:pos="720"/>
        </w:tabs>
        <w:ind w:left="630" w:hanging="360"/>
        <w:rPr>
          <w:rFonts w:ascii="Tahoma" w:hAnsi="Tahoma" w:cs="Tahoma"/>
          <w:color w:val="auto"/>
          <w:lang w:val="fr-FR"/>
        </w:rPr>
      </w:pPr>
      <w:r w:rsidRPr="00AB3376">
        <w:rPr>
          <w:rFonts w:ascii="Tahoma" w:hAnsi="Tahoma" w:cs="Tahoma"/>
          <w:color w:val="auto"/>
          <w:lang w:val="fr-FR"/>
        </w:rPr>
        <w:t>Main Facebook pages: GenderLinks</w:t>
      </w:r>
    </w:p>
    <w:p w:rsidR="00DB77F7" w:rsidRPr="00AB3376" w:rsidRDefault="00DB77F7" w:rsidP="00C42030">
      <w:pPr>
        <w:pStyle w:val="ListParagraph"/>
        <w:numPr>
          <w:ilvl w:val="1"/>
          <w:numId w:val="5"/>
        </w:numPr>
        <w:tabs>
          <w:tab w:val="num" w:pos="630"/>
          <w:tab w:val="left" w:pos="720"/>
        </w:tabs>
        <w:ind w:left="630" w:hanging="360"/>
        <w:rPr>
          <w:rFonts w:ascii="Tahoma" w:hAnsi="Tahoma" w:cs="Tahoma"/>
          <w:color w:val="auto"/>
        </w:rPr>
      </w:pPr>
      <w:r w:rsidRPr="00AB3376">
        <w:rPr>
          <w:rFonts w:ascii="Tahoma" w:hAnsi="Tahoma" w:cs="Tahoma"/>
          <w:color w:val="auto"/>
        </w:rPr>
        <w:t xml:space="preserve">Other accounts: GL Instagram </w:t>
      </w:r>
    </w:p>
    <w:p w:rsidR="00750C9A" w:rsidRPr="00AB3376" w:rsidRDefault="00750C9A" w:rsidP="00C42030">
      <w:pPr>
        <w:rPr>
          <w:rFonts w:ascii="Tahoma" w:hAnsi="Tahoma" w:cs="Tahoma"/>
          <w:sz w:val="22"/>
          <w:szCs w:val="22"/>
          <w:lang w:val="en-GB"/>
        </w:rPr>
      </w:pPr>
    </w:p>
    <w:tbl>
      <w:tblPr>
        <w:tblW w:w="1489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8"/>
        <w:gridCol w:w="1985"/>
        <w:gridCol w:w="1691"/>
        <w:gridCol w:w="3118"/>
        <w:gridCol w:w="3260"/>
        <w:gridCol w:w="2327"/>
      </w:tblGrid>
      <w:tr w:rsidR="00042E4C" w:rsidRPr="00AB3376" w:rsidTr="00042E4C">
        <w:trPr>
          <w:tblHeader/>
        </w:trPr>
        <w:tc>
          <w:tcPr>
            <w:tcW w:w="2518" w:type="dxa"/>
            <w:shd w:val="clear" w:color="auto" w:fill="BDD6EE" w:themeFill="accent1" w:themeFillTint="66"/>
          </w:tcPr>
          <w:p w:rsidR="00A645F6" w:rsidRPr="00AB3376" w:rsidRDefault="00A645F6" w:rsidP="00C42030">
            <w:pPr>
              <w:rPr>
                <w:rFonts w:ascii="Tahoma" w:hAnsi="Tahoma" w:cs="Tahoma"/>
                <w:b/>
                <w:sz w:val="22"/>
                <w:szCs w:val="22"/>
              </w:rPr>
            </w:pPr>
            <w:r w:rsidRPr="00AB3376">
              <w:rPr>
                <w:rFonts w:ascii="Tahoma" w:hAnsi="Tahoma" w:cs="Tahoma"/>
                <w:b/>
                <w:sz w:val="22"/>
                <w:szCs w:val="22"/>
              </w:rPr>
              <w:t>Key dates Refer to key dates</w:t>
            </w:r>
          </w:p>
        </w:tc>
        <w:tc>
          <w:tcPr>
            <w:tcW w:w="1985" w:type="dxa"/>
            <w:shd w:val="clear" w:color="auto" w:fill="BDD6EE" w:themeFill="accent1" w:themeFillTint="66"/>
            <w:tcMar>
              <w:top w:w="0" w:type="dxa"/>
              <w:left w:w="108" w:type="dxa"/>
              <w:bottom w:w="0" w:type="dxa"/>
              <w:right w:w="108" w:type="dxa"/>
            </w:tcMar>
            <w:hideMark/>
          </w:tcPr>
          <w:p w:rsidR="00A645F6" w:rsidRPr="00AB3376" w:rsidRDefault="00A645F6" w:rsidP="00C42030">
            <w:pPr>
              <w:rPr>
                <w:rFonts w:ascii="Tahoma" w:hAnsi="Tahoma" w:cs="Tahoma"/>
                <w:b/>
                <w:sz w:val="22"/>
                <w:szCs w:val="22"/>
              </w:rPr>
            </w:pPr>
            <w:r w:rsidRPr="00AB3376">
              <w:rPr>
                <w:rFonts w:ascii="Tahoma" w:hAnsi="Tahoma" w:cs="Tahoma"/>
                <w:b/>
                <w:sz w:val="22"/>
                <w:szCs w:val="22"/>
              </w:rPr>
              <w:t xml:space="preserve">Theme </w:t>
            </w:r>
          </w:p>
        </w:tc>
        <w:tc>
          <w:tcPr>
            <w:tcW w:w="1691" w:type="dxa"/>
            <w:shd w:val="clear" w:color="auto" w:fill="BDD6EE" w:themeFill="accent1" w:themeFillTint="66"/>
            <w:tcMar>
              <w:top w:w="0" w:type="dxa"/>
              <w:left w:w="108" w:type="dxa"/>
              <w:bottom w:w="0" w:type="dxa"/>
              <w:right w:w="108" w:type="dxa"/>
            </w:tcMar>
            <w:hideMark/>
          </w:tcPr>
          <w:p w:rsidR="00A645F6" w:rsidRPr="00AB3376" w:rsidRDefault="00A645F6" w:rsidP="00C42030">
            <w:pPr>
              <w:rPr>
                <w:rFonts w:ascii="Tahoma" w:hAnsi="Tahoma" w:cs="Tahoma"/>
                <w:b/>
                <w:sz w:val="22"/>
                <w:szCs w:val="22"/>
              </w:rPr>
            </w:pPr>
            <w:r w:rsidRPr="00AB3376">
              <w:rPr>
                <w:rFonts w:ascii="Tahoma" w:hAnsi="Tahoma" w:cs="Tahoma"/>
                <w:b/>
                <w:sz w:val="22"/>
                <w:szCs w:val="22"/>
              </w:rPr>
              <w:t>Barometer chapter</w:t>
            </w:r>
          </w:p>
        </w:tc>
        <w:tc>
          <w:tcPr>
            <w:tcW w:w="3118" w:type="dxa"/>
            <w:shd w:val="clear" w:color="auto" w:fill="BDD6EE" w:themeFill="accent1" w:themeFillTint="66"/>
            <w:tcMar>
              <w:top w:w="0" w:type="dxa"/>
              <w:left w:w="108" w:type="dxa"/>
              <w:bottom w:w="0" w:type="dxa"/>
              <w:right w:w="108" w:type="dxa"/>
            </w:tcMar>
            <w:hideMark/>
          </w:tcPr>
          <w:p w:rsidR="00A645F6" w:rsidRPr="00AB3376" w:rsidRDefault="00A645F6" w:rsidP="00C42030">
            <w:pPr>
              <w:rPr>
                <w:rFonts w:ascii="Tahoma" w:hAnsi="Tahoma" w:cs="Tahoma"/>
                <w:b/>
                <w:sz w:val="22"/>
                <w:szCs w:val="22"/>
              </w:rPr>
            </w:pPr>
            <w:r w:rsidRPr="00AB3376">
              <w:rPr>
                <w:rFonts w:ascii="Tahoma" w:hAnsi="Tahoma" w:cs="Tahoma"/>
                <w:b/>
                <w:sz w:val="22"/>
                <w:szCs w:val="22"/>
              </w:rPr>
              <w:t xml:space="preserve">Key messages </w:t>
            </w:r>
            <w:r w:rsidRPr="00AB3376">
              <w:rPr>
                <w:rFonts w:ascii="Tahoma" w:hAnsi="Tahoma" w:cs="Tahoma"/>
                <w:sz w:val="22"/>
                <w:szCs w:val="22"/>
              </w:rPr>
              <w:t>(see key points and blurbs from the Barometer</w:t>
            </w:r>
          </w:p>
        </w:tc>
        <w:tc>
          <w:tcPr>
            <w:tcW w:w="3260" w:type="dxa"/>
            <w:shd w:val="clear" w:color="auto" w:fill="BDD6EE" w:themeFill="accent1" w:themeFillTint="66"/>
            <w:tcMar>
              <w:top w:w="0" w:type="dxa"/>
              <w:left w:w="108" w:type="dxa"/>
              <w:bottom w:w="0" w:type="dxa"/>
              <w:right w:w="108" w:type="dxa"/>
            </w:tcMar>
            <w:hideMark/>
          </w:tcPr>
          <w:p w:rsidR="00A645F6" w:rsidRPr="00AB3376" w:rsidRDefault="00A645F6" w:rsidP="00C42030">
            <w:pPr>
              <w:rPr>
                <w:rFonts w:ascii="Tahoma" w:hAnsi="Tahoma" w:cs="Tahoma"/>
                <w:b/>
                <w:sz w:val="22"/>
                <w:szCs w:val="22"/>
              </w:rPr>
            </w:pPr>
            <w:r w:rsidRPr="00AB3376">
              <w:rPr>
                <w:rFonts w:ascii="Tahoma" w:hAnsi="Tahoma" w:cs="Tahoma"/>
                <w:b/>
                <w:sz w:val="22"/>
                <w:szCs w:val="22"/>
              </w:rPr>
              <w:t>Tweets /Facebook posts</w:t>
            </w:r>
          </w:p>
        </w:tc>
        <w:tc>
          <w:tcPr>
            <w:tcW w:w="2327" w:type="dxa"/>
            <w:shd w:val="clear" w:color="auto" w:fill="BDD6EE" w:themeFill="accent1" w:themeFillTint="66"/>
            <w:tcMar>
              <w:top w:w="0" w:type="dxa"/>
              <w:left w:w="108" w:type="dxa"/>
              <w:bottom w:w="0" w:type="dxa"/>
              <w:right w:w="108" w:type="dxa"/>
            </w:tcMar>
            <w:hideMark/>
          </w:tcPr>
          <w:p w:rsidR="00A645F6" w:rsidRPr="00AB3376" w:rsidRDefault="00A645F6" w:rsidP="00C42030">
            <w:pPr>
              <w:rPr>
                <w:rFonts w:ascii="Tahoma" w:hAnsi="Tahoma" w:cs="Tahoma"/>
                <w:b/>
                <w:sz w:val="22"/>
                <w:szCs w:val="22"/>
              </w:rPr>
            </w:pPr>
            <w:r w:rsidRPr="00AB3376">
              <w:rPr>
                <w:rFonts w:ascii="Tahoma" w:hAnsi="Tahoma" w:cs="Tahoma"/>
                <w:b/>
                <w:sz w:val="22"/>
                <w:szCs w:val="22"/>
              </w:rPr>
              <w:t xml:space="preserve">Visuals </w:t>
            </w:r>
          </w:p>
        </w:tc>
      </w:tr>
      <w:tr w:rsidR="00042E4C" w:rsidRPr="00AB3376" w:rsidTr="003730DD">
        <w:trPr>
          <w:trHeight w:val="173"/>
        </w:trPr>
        <w:tc>
          <w:tcPr>
            <w:tcW w:w="14899" w:type="dxa"/>
            <w:gridSpan w:val="6"/>
            <w:shd w:val="clear" w:color="auto" w:fill="FBE4D5" w:themeFill="accent2" w:themeFillTint="33"/>
          </w:tcPr>
          <w:p w:rsidR="002E3014" w:rsidRPr="00AB3376" w:rsidRDefault="002E3014" w:rsidP="00C42030">
            <w:pPr>
              <w:rPr>
                <w:rFonts w:ascii="Tahoma" w:hAnsi="Tahoma" w:cs="Tahoma"/>
                <w:b/>
                <w:sz w:val="22"/>
                <w:szCs w:val="22"/>
              </w:rPr>
            </w:pPr>
            <w:r w:rsidRPr="00AB3376">
              <w:rPr>
                <w:rFonts w:ascii="Tahoma" w:hAnsi="Tahoma" w:cs="Tahoma"/>
                <w:b/>
                <w:sz w:val="22"/>
                <w:szCs w:val="22"/>
              </w:rPr>
              <w:t xml:space="preserve">AUGUST – LAUNCH OF THE BAROMETER AND WOMENS MONTH </w:t>
            </w:r>
          </w:p>
        </w:tc>
      </w:tr>
      <w:tr w:rsidR="00042E4C" w:rsidRPr="00AB3376" w:rsidTr="00042E4C">
        <w:trPr>
          <w:trHeight w:val="1068"/>
        </w:trPr>
        <w:tc>
          <w:tcPr>
            <w:tcW w:w="2518" w:type="dxa"/>
          </w:tcPr>
          <w:p w:rsidR="00A645F6" w:rsidRPr="00AB3376" w:rsidRDefault="00A645F6" w:rsidP="00C42030">
            <w:pPr>
              <w:rPr>
                <w:rFonts w:ascii="Tahoma" w:hAnsi="Tahoma" w:cs="Tahoma"/>
                <w:sz w:val="22"/>
                <w:szCs w:val="22"/>
              </w:rPr>
            </w:pPr>
            <w:r w:rsidRPr="00AB3376">
              <w:rPr>
                <w:rFonts w:ascii="Tahoma" w:hAnsi="Tahoma" w:cs="Tahoma"/>
                <w:sz w:val="22"/>
                <w:szCs w:val="22"/>
              </w:rPr>
              <w:t xml:space="preserve">8 August –SADC  Gender Barometer Launch in Johannesburg </w:t>
            </w:r>
          </w:p>
        </w:tc>
        <w:tc>
          <w:tcPr>
            <w:tcW w:w="1985" w:type="dxa"/>
            <w:tcMar>
              <w:top w:w="0" w:type="dxa"/>
              <w:left w:w="108" w:type="dxa"/>
              <w:bottom w:w="0" w:type="dxa"/>
              <w:right w:w="108" w:type="dxa"/>
            </w:tcMar>
          </w:tcPr>
          <w:p w:rsidR="00A645F6" w:rsidRPr="00AB3376" w:rsidRDefault="001C4816" w:rsidP="00C42030">
            <w:pPr>
              <w:rPr>
                <w:rFonts w:ascii="Tahoma" w:hAnsi="Tahoma" w:cs="Tahoma"/>
                <w:sz w:val="22"/>
                <w:szCs w:val="22"/>
              </w:rPr>
            </w:pPr>
            <w:r w:rsidRPr="00AB3376">
              <w:rPr>
                <w:rFonts w:ascii="Tahoma" w:hAnsi="Tahoma" w:cs="Tahoma"/>
                <w:sz w:val="22"/>
                <w:szCs w:val="22"/>
              </w:rPr>
              <w:t xml:space="preserve">Implementation </w:t>
            </w:r>
            <w:r w:rsidR="00A645F6" w:rsidRPr="00AB3376">
              <w:rPr>
                <w:rFonts w:ascii="Tahoma" w:hAnsi="Tahoma" w:cs="Tahoma"/>
                <w:sz w:val="22"/>
                <w:szCs w:val="22"/>
              </w:rPr>
              <w:t xml:space="preserve"> </w:t>
            </w:r>
          </w:p>
        </w:tc>
        <w:tc>
          <w:tcPr>
            <w:tcW w:w="1691" w:type="dxa"/>
            <w:tcMar>
              <w:top w:w="0" w:type="dxa"/>
              <w:left w:w="108" w:type="dxa"/>
              <w:bottom w:w="0" w:type="dxa"/>
              <w:right w:w="108" w:type="dxa"/>
            </w:tcMar>
          </w:tcPr>
          <w:p w:rsidR="00A645F6" w:rsidRPr="00AB3376" w:rsidRDefault="001C4816" w:rsidP="00C42030">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A645F6" w:rsidRPr="00AB3376" w:rsidRDefault="00A645F6" w:rsidP="00C42030">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2018 marks the tenth anniversary of the SADC</w:t>
            </w:r>
          </w:p>
          <w:p w:rsidR="00A645F6" w:rsidRPr="00AB3376" w:rsidRDefault="00A645F6" w:rsidP="00C42030">
            <w:pPr>
              <w:rPr>
                <w:rFonts w:ascii="Tahoma" w:hAnsi="Tahoma" w:cs="Tahoma"/>
                <w:sz w:val="22"/>
                <w:szCs w:val="22"/>
                <w:lang w:eastAsia="en-US"/>
              </w:rPr>
            </w:pPr>
            <w:r w:rsidRPr="00AB3376">
              <w:rPr>
                <w:rFonts w:ascii="Tahoma" w:hAnsi="Tahoma" w:cs="Tahoma"/>
                <w:sz w:val="22"/>
                <w:szCs w:val="22"/>
                <w:lang w:eastAsia="en-US"/>
              </w:rPr>
              <w:t>Gender Protocol</w:t>
            </w:r>
          </w:p>
        </w:tc>
        <w:tc>
          <w:tcPr>
            <w:tcW w:w="3260" w:type="dxa"/>
            <w:tcMar>
              <w:top w:w="0" w:type="dxa"/>
              <w:left w:w="108" w:type="dxa"/>
              <w:bottom w:w="0" w:type="dxa"/>
              <w:right w:w="108" w:type="dxa"/>
            </w:tcMar>
          </w:tcPr>
          <w:p w:rsidR="00A645F6" w:rsidRPr="00AB3376" w:rsidRDefault="00A645F6" w:rsidP="00C42030">
            <w:pPr>
              <w:rPr>
                <w:rFonts w:ascii="Tahoma" w:hAnsi="Tahoma" w:cs="Tahoma"/>
                <w:sz w:val="22"/>
                <w:szCs w:val="22"/>
              </w:rPr>
            </w:pPr>
            <w:r w:rsidRPr="00AB3376">
              <w:rPr>
                <w:rFonts w:ascii="Tahoma" w:hAnsi="Tahoma" w:cs="Tahoma"/>
                <w:sz w:val="22"/>
                <w:szCs w:val="22"/>
              </w:rPr>
              <w:t xml:space="preserve">10 years since signing of #SADCGenderProtocol. How far has SADC come? Follow us today as we launch </w:t>
            </w:r>
          </w:p>
          <w:p w:rsidR="00A645F6" w:rsidRPr="00AB3376" w:rsidRDefault="00A645F6" w:rsidP="00C42030">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645F6" w:rsidRPr="00AB3376" w:rsidRDefault="00A645F6" w:rsidP="00C42030">
            <w:pPr>
              <w:rPr>
                <w:rFonts w:ascii="Tahoma" w:hAnsi="Tahoma" w:cs="Tahoma"/>
                <w:sz w:val="22"/>
                <w:szCs w:val="22"/>
              </w:rPr>
            </w:pPr>
            <w:r w:rsidRPr="00AB3376">
              <w:rPr>
                <w:rFonts w:ascii="Tahoma" w:hAnsi="Tahoma" w:cs="Tahoma"/>
                <w:sz w:val="22"/>
                <w:szCs w:val="22"/>
              </w:rPr>
              <w:t>https://www.dropbox.com/home/GenderLinks_2018?preview=Barometre_Graphics_1.pptx</w:t>
            </w:r>
          </w:p>
        </w:tc>
      </w:tr>
      <w:tr w:rsidR="00042E4C" w:rsidRPr="00AB3376" w:rsidTr="00042E4C">
        <w:trPr>
          <w:trHeight w:val="445"/>
        </w:trPr>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Media</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rPr>
              <w:t>Voice is one of the most important measures of a democracy. However women’s voices lack in the media making merely 20%  of news sources</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Only 1 out of 5 people heard in the SADC news are women </w:t>
            </w:r>
          </w:p>
          <w:p w:rsidR="003E30F9" w:rsidRPr="00AB3376" w:rsidRDefault="003E30F9" w:rsidP="003E30F9">
            <w:pPr>
              <w:rPr>
                <w:rFonts w:ascii="Tahoma" w:hAnsi="Tahoma" w:cs="Tahoma"/>
                <w:sz w:val="22"/>
                <w:szCs w:val="22"/>
              </w:rPr>
            </w:pPr>
            <w:r w:rsidRPr="00AB3376">
              <w:rPr>
                <w:rFonts w:ascii="Tahoma" w:hAnsi="Tahoma" w:cs="Tahoma"/>
                <w:sz w:val="22"/>
                <w:szCs w:val="22"/>
              </w:rPr>
              <w:t xml:space="preserve">#SADCGenderBarometer10 </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rPr>
          <w:trHeight w:val="1154"/>
        </w:trPr>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Media</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rPr>
            </w:pPr>
            <w:r w:rsidRPr="00AB3376">
              <w:rPr>
                <w:rFonts w:ascii="Tahoma" w:hAnsi="Tahoma" w:cs="Tahoma"/>
                <w:sz w:val="22"/>
                <w:szCs w:val="22"/>
              </w:rPr>
              <w:t xml:space="preserve">Women in media management have increased but still below 50% representation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Women in management make up only 34%. Empower and promote women to leadership</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rPr>
          <w:trHeight w:val="1579"/>
        </w:trPr>
        <w:tc>
          <w:tcPr>
            <w:tcW w:w="2518" w:type="dxa"/>
          </w:tcPr>
          <w:p w:rsidR="003E30F9" w:rsidRPr="00AB3376" w:rsidRDefault="003E30F9" w:rsidP="003E30F9">
            <w:pPr>
              <w:rPr>
                <w:rFonts w:ascii="Tahoma" w:hAnsi="Tahoma" w:cs="Tahoma"/>
                <w:sz w:val="22"/>
                <w:szCs w:val="22"/>
              </w:rPr>
            </w:pPr>
            <w:r w:rsidRPr="00AB3376">
              <w:rPr>
                <w:rFonts w:ascii="Tahoma" w:hAnsi="Tahoma" w:cs="Tahoma"/>
                <w:sz w:val="22"/>
                <w:szCs w:val="22"/>
              </w:rPr>
              <w:lastRenderedPageBreak/>
              <w:t>9 August  - SA Women’s Day</w:t>
            </w: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Peace and Security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The South African National Defence Force (SANDF) is the third strongest force in Africa. It has the highest number of women in a defence force in SADC (30%) though women make up only 19% of the combat core.</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At 30% SA has the highest proportion of women in a defence force in SADC #SADCGenderBarometer10</w:t>
            </w:r>
          </w:p>
          <w:p w:rsidR="003E30F9" w:rsidRPr="00AB3376" w:rsidRDefault="003E30F9" w:rsidP="003E30F9">
            <w:pPr>
              <w:rPr>
                <w:rFonts w:ascii="Tahoma" w:hAnsi="Tahoma" w:cs="Tahoma"/>
                <w:sz w:val="22"/>
                <w:szCs w:val="22"/>
              </w:rPr>
            </w:pPr>
          </w:p>
          <w:p w:rsidR="003E30F9" w:rsidRPr="00AB3376" w:rsidRDefault="003E30F9" w:rsidP="003E30F9">
            <w:pPr>
              <w:rPr>
                <w:rFonts w:ascii="Tahoma" w:hAnsi="Tahoma" w:cs="Tahoma"/>
                <w:sz w:val="22"/>
                <w:szCs w:val="22"/>
              </w:rPr>
            </w:pP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rPr>
          <w:trHeight w:val="1010"/>
        </w:trPr>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Peace and Security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3E30F9" w:rsidRPr="00AB3376" w:rsidRDefault="009653F5" w:rsidP="003E30F9">
            <w:pPr>
              <w:rPr>
                <w:rFonts w:ascii="Tahoma" w:hAnsi="Tahoma" w:cs="Tahoma"/>
                <w:sz w:val="22"/>
                <w:szCs w:val="22"/>
              </w:rPr>
            </w:pPr>
            <w:r w:rsidRPr="00AB3376">
              <w:rPr>
                <w:rFonts w:ascii="Tahoma" w:hAnsi="Tahoma" w:cs="Tahoma"/>
                <w:sz w:val="22"/>
                <w:szCs w:val="22"/>
              </w:rPr>
              <w:t>Women make up merely 19% of the Combat core in the South African National Defence Force (SANDF)</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Peace and Security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The South African National Defence Force (SANDF) is the third strongest force in Africa. It has the highest number of women in a defence force in SADC (30%) though women make up only 19% of the combat core.</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At 30% SA has the highest proportion of women in a defence force in SADC #SADCGenderBarometer10</w:t>
            </w:r>
          </w:p>
          <w:p w:rsidR="003E30F9" w:rsidRPr="00AB3376" w:rsidRDefault="003E30F9" w:rsidP="003E30F9">
            <w:pPr>
              <w:rPr>
                <w:rFonts w:ascii="Tahoma" w:hAnsi="Tahoma" w:cs="Tahoma"/>
                <w:sz w:val="22"/>
                <w:szCs w:val="22"/>
              </w:rPr>
            </w:pPr>
          </w:p>
          <w:p w:rsidR="003E30F9" w:rsidRPr="00AB3376" w:rsidRDefault="003E30F9" w:rsidP="003E30F9">
            <w:pPr>
              <w:rPr>
                <w:rFonts w:ascii="Tahoma" w:hAnsi="Tahoma" w:cs="Tahoma"/>
                <w:sz w:val="22"/>
                <w:szCs w:val="22"/>
              </w:rPr>
            </w:pPr>
            <w:r w:rsidRPr="00AB3376">
              <w:rPr>
                <w:rFonts w:ascii="Tahoma" w:hAnsi="Tahoma" w:cs="Tahoma"/>
                <w:sz w:val="22"/>
                <w:szCs w:val="22"/>
              </w:rPr>
              <w:t>Women make up merely 19% of the Combat core in the South African National Defence Force (SANDF)</w:t>
            </w:r>
            <w:r w:rsidR="003A2269" w:rsidRPr="00AB3376">
              <w:rPr>
                <w:rFonts w:ascii="Tahoma" w:hAnsi="Tahoma" w:cs="Tahoma"/>
                <w:sz w:val="22"/>
                <w:szCs w:val="22"/>
              </w:rPr>
              <w:t>.</w:t>
            </w:r>
          </w:p>
          <w:p w:rsidR="003A2269" w:rsidRPr="00AB3376" w:rsidRDefault="003A226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In South Africa, women make up 43% of the agricultural labour force. When it comes to small-scale farming, 69% of these farmers are women.</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In South Africa, women make up 43% of the agricultural labour force. Promote women in agriculture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GBV</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South Africa has not put in place a National Action Plan on GBV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We urge the govt to adopt a National Action Plan on GBV in SA #WomensMonth </w:t>
            </w:r>
            <w:r w:rsidRPr="00AB3376">
              <w:rPr>
                <w:rFonts w:ascii="Tahoma" w:hAnsi="Tahoma" w:cs="Tahoma"/>
                <w:sz w:val="22"/>
                <w:szCs w:val="22"/>
              </w:rPr>
              <w:lastRenderedPageBreak/>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Only South Africa And Mozambique have Legalised abortion</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SA is one of the only 2 countries in SADC that have legalised abortion </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#SADCGenderBarometer10#SheDecidesSADC</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Governments must make tangible efforts that go beyond words and political expressions to ensure national-level domestication and implementation of the SADC Model Law on Child</w:t>
            </w:r>
          </w:p>
          <w:p w:rsidR="003E30F9" w:rsidRPr="00AB3376" w:rsidRDefault="003E30F9" w:rsidP="003E30F9">
            <w:pPr>
              <w:rPr>
                <w:rFonts w:ascii="Tahoma" w:hAnsi="Tahoma" w:cs="Tahoma"/>
                <w:sz w:val="22"/>
                <w:szCs w:val="22"/>
              </w:rPr>
            </w:pPr>
            <w:r w:rsidRPr="00AB3376">
              <w:rPr>
                <w:rFonts w:ascii="Tahoma" w:hAnsi="Tahoma" w:cs="Tahoma"/>
                <w:sz w:val="22"/>
                <w:szCs w:val="22"/>
              </w:rPr>
              <w:t>Marriage. SADC Model Law on child marriage needs  urgent attention</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Move from words to action in   domesticating and implementing the SADC Model Law on Child</w:t>
            </w:r>
          </w:p>
          <w:p w:rsidR="003E30F9" w:rsidRPr="00AB3376" w:rsidRDefault="003E30F9" w:rsidP="003E30F9">
            <w:pPr>
              <w:rPr>
                <w:rFonts w:ascii="Tahoma" w:hAnsi="Tahoma" w:cs="Tahoma"/>
                <w:sz w:val="22"/>
                <w:szCs w:val="22"/>
              </w:rPr>
            </w:pPr>
            <w:r w:rsidRPr="00AB3376">
              <w:rPr>
                <w:rFonts w:ascii="Tahoma" w:hAnsi="Tahoma" w:cs="Tahoma"/>
                <w:sz w:val="22"/>
                <w:szCs w:val="22"/>
              </w:rPr>
              <w:t>Marriage.</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#SADCGenderBarometer10#SheDecidesSADC</w:t>
            </w:r>
          </w:p>
          <w:p w:rsidR="003E30F9" w:rsidRPr="00AB3376" w:rsidRDefault="003E30F9" w:rsidP="003E30F9">
            <w:pPr>
              <w:rPr>
                <w:rFonts w:ascii="Tahoma" w:eastAsia="Times New Roman" w:hAnsi="Tahoma" w:cs="Tahoma"/>
                <w:bCs/>
                <w:sz w:val="22"/>
                <w:szCs w:val="22"/>
                <w:lang w:eastAsia="en-GB"/>
              </w:rPr>
            </w:pPr>
          </w:p>
          <w:p w:rsidR="003E30F9" w:rsidRPr="00AB3376" w:rsidRDefault="003E30F9" w:rsidP="003E30F9">
            <w:pPr>
              <w:rPr>
                <w:rFonts w:ascii="Tahoma" w:hAnsi="Tahoma" w:cs="Tahoma"/>
                <w:sz w:val="22"/>
                <w:szCs w:val="22"/>
              </w:rPr>
            </w:pP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Gender Progress score reveals shocking results that a proportion of 30% of people surveyed in SADC believe homosexuality is a disease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Gender Progress score survey reveals shocking stats. Of the people sampled in SADC 30% believe homosexuality is a disease  </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r w:rsidRPr="00AB3376">
              <w:rPr>
                <w:rFonts w:ascii="Tahoma" w:eastAsia="Times New Roman" w:hAnsi="Tahoma" w:cs="Tahoma"/>
                <w:sz w:val="22"/>
                <w:szCs w:val="22"/>
                <w:lang w:eastAsia="en-GB"/>
              </w:rPr>
              <w:t>10 August- Africa Day of Decentralisation</w:t>
            </w:r>
            <w:r w:rsidRPr="00AB3376">
              <w:rPr>
                <w:rFonts w:ascii="Tahoma" w:hAnsi="Tahoma" w:cs="Tahoma"/>
                <w:sz w:val="22"/>
                <w:szCs w:val="22"/>
              </w:rPr>
              <w:t xml:space="preserve"> </w:t>
            </w:r>
            <w:r w:rsidRPr="00AB3376">
              <w:rPr>
                <w:rFonts w:ascii="Tahoma" w:eastAsia="Times New Roman" w:hAnsi="Tahoma" w:cs="Tahoma"/>
                <w:sz w:val="22"/>
                <w:szCs w:val="22"/>
                <w:lang w:eastAsia="en-GB"/>
              </w:rPr>
              <w:t>and Local Development</w:t>
            </w: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Economy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eastAsia="Calibri" w:hAnsi="Tahoma" w:cs="Tahoma"/>
                <w:sz w:val="22"/>
                <w:szCs w:val="22"/>
                <w:lang w:val="en-US"/>
              </w:rPr>
              <w:t>Establish high-level corporate leadership for gender equality</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Women’s empowerment and participation key in sustaining transformed economies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06262F" w:rsidRPr="00AB3376" w:rsidRDefault="0006262F" w:rsidP="003E30F9">
            <w:pPr>
              <w:rPr>
                <w:rFonts w:ascii="Tahoma" w:hAnsi="Tahoma" w:cs="Tahoma"/>
                <w:sz w:val="22"/>
                <w:szCs w:val="22"/>
              </w:rPr>
            </w:pPr>
          </w:p>
        </w:tc>
        <w:tc>
          <w:tcPr>
            <w:tcW w:w="1985" w:type="dxa"/>
            <w:tcMar>
              <w:top w:w="0" w:type="dxa"/>
              <w:left w:w="108" w:type="dxa"/>
              <w:bottom w:w="0" w:type="dxa"/>
              <w:right w:w="108" w:type="dxa"/>
            </w:tcMar>
          </w:tcPr>
          <w:p w:rsidR="0006262F" w:rsidRPr="00AB3376" w:rsidRDefault="0006262F" w:rsidP="003E30F9">
            <w:pPr>
              <w:rPr>
                <w:rFonts w:ascii="Tahoma" w:hAnsi="Tahoma" w:cs="Tahoma"/>
                <w:sz w:val="22"/>
                <w:szCs w:val="22"/>
              </w:rPr>
            </w:pPr>
          </w:p>
        </w:tc>
        <w:tc>
          <w:tcPr>
            <w:tcW w:w="1691" w:type="dxa"/>
            <w:tcMar>
              <w:top w:w="0" w:type="dxa"/>
              <w:left w:w="108" w:type="dxa"/>
              <w:bottom w:w="0" w:type="dxa"/>
              <w:right w:w="108" w:type="dxa"/>
            </w:tcMar>
          </w:tcPr>
          <w:p w:rsidR="0006262F" w:rsidRPr="00AB3376" w:rsidRDefault="0006262F" w:rsidP="003E30F9">
            <w:pPr>
              <w:rPr>
                <w:rFonts w:ascii="Tahoma" w:hAnsi="Tahoma" w:cs="Tahoma"/>
                <w:sz w:val="22"/>
                <w:szCs w:val="22"/>
              </w:rPr>
            </w:pPr>
          </w:p>
        </w:tc>
        <w:tc>
          <w:tcPr>
            <w:tcW w:w="3118"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Economic equality &amp;</w:t>
            </w:r>
          </w:p>
          <w:p w:rsidR="0006262F" w:rsidRPr="00AB3376" w:rsidRDefault="0006262F" w:rsidP="0006262F">
            <w:pPr>
              <w:rPr>
                <w:rFonts w:ascii="Tahoma" w:hAnsi="Tahoma" w:cs="Tahoma"/>
                <w:sz w:val="22"/>
                <w:szCs w:val="22"/>
              </w:rPr>
            </w:pPr>
            <w:r w:rsidRPr="00AB3376">
              <w:rPr>
                <w:rFonts w:ascii="Tahoma" w:hAnsi="Tahoma" w:cs="Tahoma"/>
                <w:sz w:val="22"/>
                <w:szCs w:val="22"/>
              </w:rPr>
              <w:t>Empowerment central to gender equality</w:t>
            </w:r>
          </w:p>
        </w:tc>
        <w:tc>
          <w:tcPr>
            <w:tcW w:w="3260" w:type="dxa"/>
            <w:tcMar>
              <w:top w:w="0" w:type="dxa"/>
              <w:left w:w="108" w:type="dxa"/>
              <w:bottom w:w="0" w:type="dxa"/>
              <w:right w:w="108" w:type="dxa"/>
            </w:tcMar>
          </w:tcPr>
          <w:p w:rsidR="0006262F" w:rsidRPr="00AB3376" w:rsidRDefault="0006262F" w:rsidP="003E30F9">
            <w:pPr>
              <w:rPr>
                <w:rFonts w:ascii="Tahoma" w:hAnsi="Tahoma" w:cs="Tahoma"/>
                <w:sz w:val="22"/>
                <w:szCs w:val="22"/>
              </w:rPr>
            </w:pPr>
          </w:p>
        </w:tc>
        <w:tc>
          <w:tcPr>
            <w:tcW w:w="2327" w:type="dxa"/>
            <w:tcMar>
              <w:top w:w="0" w:type="dxa"/>
              <w:left w:w="108" w:type="dxa"/>
              <w:bottom w:w="0" w:type="dxa"/>
              <w:right w:w="108" w:type="dxa"/>
            </w:tcMar>
          </w:tcPr>
          <w:p w:rsidR="0006262F" w:rsidRPr="00AB3376" w:rsidRDefault="0006262F"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13 August- Barometer </w:t>
            </w:r>
            <w:r w:rsidRPr="00AB3376">
              <w:rPr>
                <w:rFonts w:ascii="Tahoma" w:hAnsi="Tahoma" w:cs="Tahoma"/>
                <w:sz w:val="22"/>
                <w:szCs w:val="22"/>
              </w:rPr>
              <w:lastRenderedPageBreak/>
              <w:t xml:space="preserve">Launch in Windhoek  </w:t>
            </w: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lastRenderedPageBreak/>
              <w:t xml:space="preserve">Implementation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Namibia, the new chair of </w:t>
            </w:r>
            <w:r w:rsidRPr="00AB3376">
              <w:rPr>
                <w:rFonts w:ascii="Tahoma" w:hAnsi="Tahoma" w:cs="Tahoma"/>
                <w:sz w:val="22"/>
                <w:szCs w:val="22"/>
              </w:rPr>
              <w:lastRenderedPageBreak/>
              <w:t>SADC, received the Gender is My Agenda Campaign (GIMAC) Award in 2017 for its efforts to promote gender equality. Namibia is likely to be next to sign the amended</w:t>
            </w:r>
          </w:p>
          <w:p w:rsidR="003E30F9" w:rsidRPr="00AB3376" w:rsidRDefault="003E30F9" w:rsidP="003E30F9">
            <w:pPr>
              <w:rPr>
                <w:rFonts w:ascii="Tahoma" w:hAnsi="Tahoma" w:cs="Tahoma"/>
                <w:sz w:val="22"/>
                <w:szCs w:val="22"/>
              </w:rPr>
            </w:pPr>
            <w:r w:rsidRPr="00AB3376">
              <w:rPr>
                <w:rFonts w:ascii="Tahoma" w:hAnsi="Tahoma" w:cs="Tahoma"/>
                <w:sz w:val="22"/>
                <w:szCs w:val="22"/>
              </w:rPr>
              <w:t>Protocol.</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lastRenderedPageBreak/>
              <w:t xml:space="preserve">Namibia, the new chair of </w:t>
            </w:r>
            <w:r w:rsidRPr="00AB3376">
              <w:rPr>
                <w:rFonts w:ascii="Tahoma" w:hAnsi="Tahoma" w:cs="Tahoma"/>
                <w:sz w:val="22"/>
                <w:szCs w:val="22"/>
              </w:rPr>
              <w:lastRenderedPageBreak/>
              <w:t>SADC, received the Gender is My Agenda Campaign (GIMAC) #SADCGender 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Implementation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Namibia is amongst the most progressive countries in SADC, with the age of marriage at 21 for boys and girls.</w:t>
            </w:r>
          </w:p>
          <w:p w:rsidR="003E30F9" w:rsidRPr="00AB3376" w:rsidRDefault="003E30F9" w:rsidP="003E30F9">
            <w:pPr>
              <w:rPr>
                <w:rFonts w:ascii="Tahoma" w:hAnsi="Tahoma" w:cs="Tahoma"/>
                <w:sz w:val="22"/>
                <w:szCs w:val="22"/>
              </w:rPr>
            </w:pP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Namibia leads the way in ending child marriages </w:t>
            </w:r>
            <w:r w:rsidRPr="00AB3376">
              <w:rPr>
                <w:rFonts w:ascii="Tahoma" w:hAnsi="Tahoma" w:cs="Tahoma"/>
                <w:sz w:val="22"/>
                <w:szCs w:val="22"/>
                <w:lang w:eastAsia="en-US"/>
              </w:rPr>
              <w:t>with the age of marriage at 21 for boys and girls.</w:t>
            </w:r>
            <w:r w:rsidRPr="00AB3376">
              <w:rPr>
                <w:rFonts w:ascii="Tahoma" w:hAnsi="Tahoma" w:cs="Tahoma"/>
                <w:sz w:val="22"/>
                <w:szCs w:val="22"/>
              </w:rPr>
              <w:t xml:space="preserve"> #SADCGenderBarometer10</w:t>
            </w:r>
          </w:p>
          <w:p w:rsidR="003E30F9" w:rsidRPr="00AB3376" w:rsidRDefault="003E30F9" w:rsidP="003E30F9">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12 August -International Youth Day  </w:t>
            </w: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Education 3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118" w:type="dxa"/>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More girls and boys need to attend and complete secondary school so they can enter institutions</w:t>
            </w:r>
          </w:p>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of higher learning. Thirteen SADC countries have low enrolment in secondary school - between</w:t>
            </w:r>
          </w:p>
          <w:p w:rsidR="003E30F9" w:rsidRPr="00AB3376" w:rsidRDefault="003E30F9" w:rsidP="003E30F9">
            <w:pPr>
              <w:rPr>
                <w:rFonts w:ascii="Tahoma" w:hAnsi="Tahoma" w:cs="Tahoma"/>
                <w:sz w:val="22"/>
                <w:szCs w:val="22"/>
              </w:rPr>
            </w:pPr>
            <w:r w:rsidRPr="00AB3376">
              <w:rPr>
                <w:rFonts w:ascii="Tahoma" w:hAnsi="Tahoma" w:cs="Tahoma"/>
                <w:sz w:val="22"/>
                <w:szCs w:val="22"/>
                <w:lang w:eastAsia="en-US"/>
              </w:rPr>
              <w:t>11% and 58%.</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Keep girls in school secure their future #SADCGenderBarometer10#SheDecidesSADC </w:t>
            </w:r>
          </w:p>
          <w:p w:rsidR="003E30F9" w:rsidRPr="00AB3376" w:rsidRDefault="003E30F9" w:rsidP="003E30F9">
            <w:pPr>
              <w:rPr>
                <w:rFonts w:ascii="Tahoma" w:hAnsi="Tahoma" w:cs="Tahoma"/>
                <w:sz w:val="22"/>
                <w:szCs w:val="22"/>
              </w:rPr>
            </w:pP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r w:rsidRPr="00AB3376">
              <w:rPr>
                <w:rFonts w:ascii="Tahoma" w:hAnsi="Tahoma" w:cs="Tahoma"/>
                <w:sz w:val="22"/>
                <w:szCs w:val="22"/>
              </w:rPr>
              <w:t>17 August – SADC Day</w:t>
            </w:r>
          </w:p>
        </w:tc>
        <w:tc>
          <w:tcPr>
            <w:tcW w:w="1985" w:type="dxa"/>
            <w:vMerge w:val="restart"/>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Implementation   </w:t>
            </w:r>
          </w:p>
        </w:tc>
        <w:tc>
          <w:tcPr>
            <w:tcW w:w="1691" w:type="dxa"/>
            <w:vMerge w:val="restart"/>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11</w:t>
            </w:r>
          </w:p>
        </w:tc>
        <w:tc>
          <w:tcPr>
            <w:tcW w:w="3118" w:type="dxa"/>
            <w:vMerge w:val="restart"/>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Only 10 SADC countries</w:t>
            </w:r>
          </w:p>
          <w:p w:rsidR="003E30F9" w:rsidRPr="00AB3376" w:rsidRDefault="003E30F9" w:rsidP="003E30F9">
            <w:pPr>
              <w:rPr>
                <w:rFonts w:ascii="Tahoma" w:hAnsi="Tahoma" w:cs="Tahoma"/>
                <w:sz w:val="22"/>
                <w:szCs w:val="22"/>
              </w:rPr>
            </w:pPr>
            <w:r w:rsidRPr="00AB3376">
              <w:rPr>
                <w:rFonts w:ascii="Tahoma" w:hAnsi="Tahoma" w:cs="Tahoma"/>
                <w:sz w:val="22"/>
                <w:szCs w:val="22"/>
              </w:rPr>
              <w:t xml:space="preserve">have signed the amended SADC Gender </w:t>
            </w:r>
          </w:p>
          <w:p w:rsidR="003E30F9" w:rsidRPr="00AB3376" w:rsidRDefault="003E30F9" w:rsidP="003E30F9">
            <w:pPr>
              <w:rPr>
                <w:rFonts w:ascii="Tahoma" w:hAnsi="Tahoma" w:cs="Tahoma"/>
                <w:sz w:val="22"/>
                <w:szCs w:val="22"/>
              </w:rPr>
            </w:pPr>
            <w:r w:rsidRPr="00AB3376">
              <w:rPr>
                <w:rFonts w:ascii="Tahoma" w:hAnsi="Tahoma" w:cs="Tahoma"/>
                <w:sz w:val="22"/>
                <w:szCs w:val="22"/>
              </w:rPr>
              <w:t>Protocol</w:t>
            </w:r>
          </w:p>
          <w:p w:rsidR="003E30F9" w:rsidRPr="00AB3376" w:rsidRDefault="003E30F9" w:rsidP="003E30F9">
            <w:pPr>
              <w:rPr>
                <w:rFonts w:ascii="Tahoma" w:hAnsi="Tahoma" w:cs="Tahoma"/>
                <w:sz w:val="22"/>
                <w:szCs w:val="22"/>
              </w:rPr>
            </w:pP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Just one more country needed to  sign #SADCGenderProtocol to bring it into full force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1691"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118"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Sign the protocol #StandUp4WomensRights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1691"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118"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Calling on all SADC govts to </w:t>
            </w:r>
            <w:r w:rsidRPr="00AB3376">
              <w:rPr>
                <w:rFonts w:ascii="Tahoma" w:hAnsi="Tahoma" w:cs="Tahoma"/>
                <w:sz w:val="22"/>
                <w:szCs w:val="22"/>
              </w:rPr>
              <w:lastRenderedPageBreak/>
              <w:t>support women’s rights by signing the #SADCGenderProtocol</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1691" w:type="dxa"/>
            <w:vMerge/>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118" w:type="dxa"/>
            <w:vMerge/>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lang w:eastAsia="en-US"/>
              </w:rPr>
            </w:pP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The #SADCGenderProtocol is 10 years today. But how far have we come?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SADC is one of the most peaceful regions in Africa.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AB0847">
        <w:tc>
          <w:tcPr>
            <w:tcW w:w="14899" w:type="dxa"/>
            <w:gridSpan w:val="6"/>
            <w:tcBorders>
              <w:top w:val="nil"/>
              <w:left w:val="single" w:sz="4" w:space="0" w:color="auto"/>
              <w:bottom w:val="single" w:sz="8" w:space="0" w:color="auto"/>
            </w:tcBorders>
            <w:shd w:val="clear" w:color="auto" w:fill="FBE4D5" w:themeFill="accent2" w:themeFillTint="33"/>
          </w:tcPr>
          <w:p w:rsidR="003E30F9" w:rsidRPr="00AB3376" w:rsidRDefault="003E30F9" w:rsidP="003E30F9">
            <w:pPr>
              <w:rPr>
                <w:rFonts w:ascii="Tahoma" w:hAnsi="Tahoma" w:cs="Tahoma"/>
                <w:b/>
                <w:sz w:val="22"/>
                <w:szCs w:val="22"/>
              </w:rPr>
            </w:pPr>
            <w:r w:rsidRPr="00AB3376">
              <w:rPr>
                <w:rFonts w:ascii="Tahoma" w:hAnsi="Tahoma" w:cs="Tahoma"/>
                <w:b/>
                <w:sz w:val="22"/>
                <w:szCs w:val="22"/>
              </w:rPr>
              <w:t xml:space="preserve">SEPTEMBER </w:t>
            </w:r>
            <w:r w:rsidR="00FF4CA6" w:rsidRPr="00AB3376">
              <w:rPr>
                <w:rFonts w:ascii="Tahoma" w:hAnsi="Tahoma" w:cs="Tahoma"/>
                <w:b/>
                <w:sz w:val="22"/>
                <w:szCs w:val="22"/>
              </w:rPr>
              <w:t xml:space="preserve">- </w:t>
            </w:r>
            <w:r w:rsidRPr="00AB3376">
              <w:rPr>
                <w:rFonts w:ascii="Tahoma" w:hAnsi="Tahoma" w:cs="Tahoma"/>
                <w:b/>
                <w:sz w:val="22"/>
                <w:szCs w:val="22"/>
              </w:rPr>
              <w:t>IMPLEMENTATION</w:t>
            </w: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8 September - International Literacy Day  </w:t>
            </w: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More girls and boys need to attend and complete secondary school so they can enter institutions of higher learning. Thirteen SADC countries have low enrolment in secondary school – between 11% and 58%.</w:t>
            </w:r>
          </w:p>
        </w:tc>
        <w:tc>
          <w:tcPr>
            <w:tcW w:w="3260"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rPr>
              <w:t xml:space="preserve">13 </w:t>
            </w:r>
            <w:r w:rsidRPr="00AB3376">
              <w:rPr>
                <w:rFonts w:ascii="Tahoma" w:hAnsi="Tahoma" w:cs="Tahoma"/>
                <w:sz w:val="22"/>
                <w:szCs w:val="22"/>
                <w:lang w:eastAsia="en-US"/>
              </w:rPr>
              <w:t>SADC countries have low enrolment in secondary school – between 11% and 58%.</w:t>
            </w:r>
          </w:p>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Most Grade 6 learners have only basic levels of literacy instead of the mathematical and reading skills commensurate with their level of schooling.</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Educate girl child for better future</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More than 50% of</w:t>
            </w:r>
          </w:p>
          <w:p w:rsidR="003E30F9" w:rsidRPr="00AB3376" w:rsidRDefault="003E30F9" w:rsidP="003E30F9">
            <w:pPr>
              <w:rPr>
                <w:rFonts w:ascii="Tahoma" w:hAnsi="Tahoma" w:cs="Tahoma"/>
                <w:sz w:val="22"/>
                <w:szCs w:val="22"/>
              </w:rPr>
            </w:pPr>
            <w:r w:rsidRPr="00AB3376">
              <w:rPr>
                <w:rFonts w:ascii="Tahoma" w:hAnsi="Tahoma" w:cs="Tahoma"/>
                <w:sz w:val="22"/>
                <w:szCs w:val="22"/>
              </w:rPr>
              <w:t>girls and boys of</w:t>
            </w:r>
          </w:p>
          <w:p w:rsidR="003E30F9" w:rsidRPr="00AB3376" w:rsidRDefault="003E30F9" w:rsidP="003E30F9">
            <w:pPr>
              <w:rPr>
                <w:rFonts w:ascii="Tahoma" w:hAnsi="Tahoma" w:cs="Tahoma"/>
                <w:sz w:val="22"/>
                <w:szCs w:val="22"/>
              </w:rPr>
            </w:pPr>
            <w:r w:rsidRPr="00AB3376">
              <w:rPr>
                <w:rFonts w:ascii="Tahoma" w:hAnsi="Tahoma" w:cs="Tahoma"/>
                <w:sz w:val="22"/>
                <w:szCs w:val="22"/>
              </w:rPr>
              <w:t>primary school age out of</w:t>
            </w:r>
          </w:p>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rPr>
              <w:t>schooling DRC</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4" w:space="0" w:color="auto"/>
              <w:right w:val="single" w:sz="8" w:space="0" w:color="auto"/>
            </w:tcBorders>
          </w:tcPr>
          <w:p w:rsidR="0006262F" w:rsidRPr="00AB3376" w:rsidRDefault="0006262F" w:rsidP="0006262F">
            <w:pPr>
              <w:rPr>
                <w:rFonts w:ascii="Tahoma" w:hAnsi="Tahoma" w:cs="Tahoma"/>
                <w:sz w:val="22"/>
                <w:szCs w:val="22"/>
              </w:rPr>
            </w:pPr>
            <w:r w:rsidRPr="00AB3376">
              <w:rPr>
                <w:rFonts w:ascii="Tahoma" w:eastAsia="Times New Roman" w:hAnsi="Tahoma" w:cs="Tahoma"/>
                <w:sz w:val="22"/>
                <w:szCs w:val="22"/>
                <w:lang w:eastAsia="en-GB"/>
              </w:rPr>
              <w:t>9 September-</w:t>
            </w:r>
            <w:r w:rsidRPr="00AB3376">
              <w:rPr>
                <w:rFonts w:ascii="Tahoma" w:hAnsi="Tahoma" w:cs="Tahoma"/>
                <w:sz w:val="22"/>
                <w:szCs w:val="22"/>
              </w:rPr>
              <w:t xml:space="preserve"> African Union Day</w:t>
            </w:r>
          </w:p>
        </w:tc>
        <w:tc>
          <w:tcPr>
            <w:tcW w:w="1985"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 xml:space="preserve">Implementation </w:t>
            </w:r>
          </w:p>
        </w:tc>
        <w:tc>
          <w:tcPr>
            <w:tcW w:w="1691"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Only 10 SADC countries</w:t>
            </w:r>
          </w:p>
          <w:p w:rsidR="0006262F" w:rsidRPr="00AB3376" w:rsidRDefault="0006262F" w:rsidP="0006262F">
            <w:pPr>
              <w:rPr>
                <w:rFonts w:ascii="Tahoma" w:hAnsi="Tahoma" w:cs="Tahoma"/>
                <w:sz w:val="22"/>
                <w:szCs w:val="22"/>
              </w:rPr>
            </w:pPr>
            <w:r w:rsidRPr="00AB3376">
              <w:rPr>
                <w:rFonts w:ascii="Tahoma" w:hAnsi="Tahoma" w:cs="Tahoma"/>
                <w:sz w:val="22"/>
                <w:szCs w:val="22"/>
              </w:rPr>
              <w:t xml:space="preserve">have signed the amended </w:t>
            </w:r>
            <w:r w:rsidRPr="00AB3376">
              <w:rPr>
                <w:rFonts w:ascii="Tahoma" w:hAnsi="Tahoma" w:cs="Tahoma"/>
                <w:sz w:val="22"/>
                <w:szCs w:val="22"/>
              </w:rPr>
              <w:lastRenderedPageBreak/>
              <w:t xml:space="preserve">SADC Gender </w:t>
            </w:r>
          </w:p>
          <w:p w:rsidR="0006262F" w:rsidRPr="00AB3376" w:rsidRDefault="0006262F" w:rsidP="0006262F">
            <w:pPr>
              <w:rPr>
                <w:rFonts w:ascii="Tahoma" w:hAnsi="Tahoma" w:cs="Tahoma"/>
                <w:sz w:val="22"/>
                <w:szCs w:val="22"/>
              </w:rPr>
            </w:pPr>
            <w:r w:rsidRPr="00AB3376">
              <w:rPr>
                <w:rFonts w:ascii="Tahoma" w:hAnsi="Tahoma" w:cs="Tahoma"/>
                <w:sz w:val="22"/>
                <w:szCs w:val="22"/>
              </w:rPr>
              <w:t>Protocol</w:t>
            </w:r>
          </w:p>
          <w:p w:rsidR="0006262F" w:rsidRPr="00AB3376" w:rsidRDefault="0006262F" w:rsidP="0006262F">
            <w:pPr>
              <w:rPr>
                <w:rFonts w:ascii="Tahoma" w:hAnsi="Tahoma" w:cs="Tahoma"/>
                <w:sz w:val="22"/>
                <w:szCs w:val="22"/>
              </w:rPr>
            </w:pPr>
          </w:p>
        </w:tc>
        <w:tc>
          <w:tcPr>
            <w:tcW w:w="3260"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lastRenderedPageBreak/>
              <w:t>Just on</w:t>
            </w:r>
            <w:r w:rsidR="00FF4CA6" w:rsidRPr="00AB3376">
              <w:rPr>
                <w:rFonts w:ascii="Tahoma" w:hAnsi="Tahoma" w:cs="Tahoma"/>
                <w:sz w:val="22"/>
                <w:szCs w:val="22"/>
              </w:rPr>
              <w:t>e more country needed to  sign @</w:t>
            </w:r>
            <w:r w:rsidRPr="00AB3376">
              <w:rPr>
                <w:rFonts w:ascii="Tahoma" w:hAnsi="Tahoma" w:cs="Tahoma"/>
                <w:sz w:val="22"/>
                <w:szCs w:val="22"/>
              </w:rPr>
              <w:t xml:space="preserve">SADCGenderProtocol </w:t>
            </w:r>
            <w:r w:rsidRPr="00AB3376">
              <w:rPr>
                <w:rFonts w:ascii="Tahoma" w:hAnsi="Tahoma" w:cs="Tahoma"/>
                <w:sz w:val="22"/>
                <w:szCs w:val="22"/>
              </w:rPr>
              <w:lastRenderedPageBreak/>
              <w:t>to bring it into full force #SADCGenderBarometer10</w:t>
            </w:r>
          </w:p>
        </w:tc>
        <w:tc>
          <w:tcPr>
            <w:tcW w:w="2327" w:type="dxa"/>
            <w:tcMar>
              <w:top w:w="0" w:type="dxa"/>
              <w:left w:w="108" w:type="dxa"/>
              <w:bottom w:w="0" w:type="dxa"/>
              <w:right w:w="108" w:type="dxa"/>
            </w:tcMar>
          </w:tcPr>
          <w:p w:rsidR="0006262F" w:rsidRPr="00AB3376" w:rsidRDefault="0006262F" w:rsidP="0006262F">
            <w:pPr>
              <w:rPr>
                <w:rFonts w:ascii="Tahoma" w:hAnsi="Tahoma" w:cs="Tahoma"/>
                <w:sz w:val="22"/>
                <w:szCs w:val="22"/>
              </w:rPr>
            </w:pPr>
          </w:p>
        </w:tc>
      </w:tr>
      <w:tr w:rsidR="00042E4C" w:rsidRPr="00AB3376" w:rsidTr="00042E4C">
        <w:tc>
          <w:tcPr>
            <w:tcW w:w="2518" w:type="dxa"/>
            <w:tcBorders>
              <w:top w:val="single" w:sz="4" w:space="0" w:color="auto"/>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Implementation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lang w:eastAsia="en-US"/>
              </w:rPr>
            </w:pPr>
            <w:r w:rsidRPr="00AB3376">
              <w:rPr>
                <w:rFonts w:ascii="Tahoma" w:hAnsi="Tahoma" w:cs="Tahoma"/>
                <w:sz w:val="22"/>
                <w:szCs w:val="22"/>
                <w:lang w:eastAsia="en-US"/>
              </w:rPr>
              <w:t xml:space="preserve">Urging SADC countries to sign the Protocol and ensure </w:t>
            </w:r>
            <w:r w:rsidR="00FF4CA6" w:rsidRPr="00AB3376">
              <w:rPr>
                <w:rFonts w:ascii="Tahoma" w:hAnsi="Tahoma" w:cs="Tahoma"/>
                <w:sz w:val="22"/>
                <w:szCs w:val="22"/>
                <w:lang w:eastAsia="en-US"/>
              </w:rPr>
              <w:t>women’s</w:t>
            </w:r>
            <w:r w:rsidRPr="00AB3376">
              <w:rPr>
                <w:rFonts w:ascii="Tahoma" w:hAnsi="Tahoma" w:cs="Tahoma"/>
                <w:sz w:val="22"/>
                <w:szCs w:val="22"/>
                <w:lang w:eastAsia="en-US"/>
              </w:rPr>
              <w:t xml:space="preserve"> rights</w:t>
            </w:r>
            <w:r w:rsidR="00FF4CA6" w:rsidRPr="00AB3376">
              <w:rPr>
                <w:rFonts w:ascii="Tahoma" w:hAnsi="Tahoma" w:cs="Tahoma"/>
                <w:sz w:val="22"/>
                <w:szCs w:val="22"/>
                <w:lang w:eastAsia="en-US"/>
              </w:rPr>
              <w:t xml:space="preserve">.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Sign the protocol #StandUp4WomensRights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Implementation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lang w:eastAsia="en-US"/>
              </w:rPr>
            </w:pPr>
            <w:r w:rsidRPr="00AB3376">
              <w:rPr>
                <w:rFonts w:ascii="Tahoma" w:hAnsi="Tahoma" w:cs="Tahoma"/>
                <w:sz w:val="22"/>
                <w:szCs w:val="22"/>
                <w:lang w:eastAsia="en-US"/>
              </w:rPr>
              <w:t xml:space="preserve">In the spirit of </w:t>
            </w:r>
            <w:r w:rsidR="009653F5" w:rsidRPr="00AB3376">
              <w:rPr>
                <w:rFonts w:ascii="Tahoma" w:hAnsi="Tahoma" w:cs="Tahoma"/>
                <w:sz w:val="22"/>
                <w:szCs w:val="22"/>
                <w:lang w:eastAsia="en-US"/>
              </w:rPr>
              <w:t>African</w:t>
            </w:r>
            <w:r w:rsidRPr="00AB3376">
              <w:rPr>
                <w:rFonts w:ascii="Tahoma" w:hAnsi="Tahoma" w:cs="Tahoma"/>
                <w:sz w:val="22"/>
                <w:szCs w:val="22"/>
                <w:lang w:eastAsia="en-US"/>
              </w:rPr>
              <w:t xml:space="preserve"> solidarity we welcome Comoros to SADC. It is a progressive Islamic state but still facing many gender challenges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Comoros recently joined SADC lets work with them to achieve #Gender Equality #SADCGenderBarometer10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15 September- International Day of Democracy  </w:t>
            </w: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Governance </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Women’s political participation  Women under represented in key decision making </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Proportion of women in SADC Cabinets has gone done from 23% in 2009 to 20% in 2018.</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No countries h</w:t>
            </w:r>
            <w:r w:rsidR="00FF4CA6" w:rsidRPr="00AB3376">
              <w:rPr>
                <w:rFonts w:ascii="Tahoma" w:hAnsi="Tahoma" w:cs="Tahoma"/>
                <w:sz w:val="22"/>
                <w:szCs w:val="22"/>
              </w:rPr>
              <w:t xml:space="preserve">as achieved over 50% </w:t>
            </w:r>
            <w:r w:rsidRPr="00AB3376">
              <w:rPr>
                <w:rFonts w:ascii="Tahoma" w:hAnsi="Tahoma" w:cs="Tahoma"/>
                <w:sz w:val="22"/>
                <w:szCs w:val="22"/>
              </w:rPr>
              <w:t>in top political</w:t>
            </w:r>
          </w:p>
          <w:p w:rsidR="003E30F9" w:rsidRPr="00AB3376" w:rsidRDefault="003E30F9" w:rsidP="003E30F9">
            <w:pPr>
              <w:rPr>
                <w:rFonts w:ascii="Tahoma" w:hAnsi="Tahoma" w:cs="Tahoma"/>
                <w:sz w:val="22"/>
                <w:szCs w:val="22"/>
              </w:rPr>
            </w:pPr>
            <w:r w:rsidRPr="00AB3376">
              <w:rPr>
                <w:rFonts w:ascii="Tahoma" w:hAnsi="Tahoma" w:cs="Tahoma"/>
                <w:sz w:val="22"/>
                <w:szCs w:val="22"/>
              </w:rPr>
              <w:t>party posts</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Representation in politics begins with political parties</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3E30F9" w:rsidRPr="00AB3376" w:rsidRDefault="003E30F9" w:rsidP="003E30F9">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Women's representation in Parliament in SADC is at 26%, one percentage point lower than last year, but two percentage points higher than the global and Sub-Saharan average of 24%.</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Women make up merely 26% in SADC parliaments  </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3E30F9" w:rsidRPr="00AB3376" w:rsidRDefault="003E30F9" w:rsidP="003E30F9">
            <w:pPr>
              <w:rPr>
                <w:rFonts w:ascii="Tahoma" w:hAnsi="Tahoma" w:cs="Tahoma"/>
                <w:sz w:val="22"/>
                <w:szCs w:val="22"/>
              </w:rPr>
            </w:pPr>
          </w:p>
        </w:tc>
        <w:tc>
          <w:tcPr>
            <w:tcW w:w="1985"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t xml:space="preserve">Special measures and conducive electoral systems give greatest assurance for increasing women’s </w:t>
            </w:r>
            <w:r w:rsidRPr="00AB3376">
              <w:rPr>
                <w:rFonts w:ascii="Tahoma" w:hAnsi="Tahoma" w:cs="Tahoma"/>
                <w:sz w:val="22"/>
                <w:szCs w:val="22"/>
              </w:rPr>
              <w:lastRenderedPageBreak/>
              <w:t xml:space="preserve">representation in politics </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3260" w:type="dxa"/>
            <w:tcMar>
              <w:top w:w="0" w:type="dxa"/>
              <w:left w:w="108" w:type="dxa"/>
              <w:bottom w:w="0" w:type="dxa"/>
              <w:right w:w="108" w:type="dxa"/>
            </w:tcMar>
          </w:tcPr>
          <w:p w:rsidR="003E30F9" w:rsidRPr="00AB3376" w:rsidRDefault="003E30F9" w:rsidP="003E30F9">
            <w:pPr>
              <w:rPr>
                <w:rFonts w:ascii="Tahoma" w:hAnsi="Tahoma" w:cs="Tahoma"/>
                <w:sz w:val="22"/>
                <w:szCs w:val="22"/>
              </w:rPr>
            </w:pPr>
            <w:r w:rsidRPr="00AB3376">
              <w:rPr>
                <w:rFonts w:ascii="Tahoma" w:hAnsi="Tahoma" w:cs="Tahoma"/>
                <w:sz w:val="22"/>
                <w:szCs w:val="22"/>
              </w:rPr>
              <w:lastRenderedPageBreak/>
              <w:t xml:space="preserve">Special measures and conducive electoral systems give greatest assurance for increasing women’s </w:t>
            </w:r>
            <w:r w:rsidRPr="00AB3376">
              <w:rPr>
                <w:rFonts w:ascii="Tahoma" w:hAnsi="Tahoma" w:cs="Tahoma"/>
                <w:sz w:val="22"/>
                <w:szCs w:val="22"/>
              </w:rPr>
              <w:lastRenderedPageBreak/>
              <w:t xml:space="preserve">representation in politics </w:t>
            </w:r>
          </w:p>
          <w:p w:rsidR="003E30F9" w:rsidRPr="00AB3376" w:rsidRDefault="003E30F9" w:rsidP="003E30F9">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3E30F9" w:rsidRPr="00AB3376" w:rsidRDefault="003E30F9" w:rsidP="003E30F9">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r w:rsidRPr="00AB3376">
              <w:rPr>
                <w:rFonts w:ascii="Tahoma" w:hAnsi="Tahoma" w:cs="Tahoma"/>
                <w:sz w:val="22"/>
                <w:szCs w:val="22"/>
              </w:rPr>
              <w:lastRenderedPageBreak/>
              <w:t xml:space="preserve">21 September -International Day of Peace </w:t>
            </w: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Peace and Security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GBV , Peace and Security Only 7 countries</w:t>
            </w:r>
          </w:p>
          <w:p w:rsidR="009653F5" w:rsidRPr="00AB3376" w:rsidRDefault="009653F5" w:rsidP="009653F5">
            <w:pPr>
              <w:rPr>
                <w:rFonts w:ascii="Tahoma" w:hAnsi="Tahoma" w:cs="Tahoma"/>
                <w:sz w:val="22"/>
                <w:szCs w:val="22"/>
              </w:rPr>
            </w:pPr>
            <w:r w:rsidRPr="00AB3376">
              <w:rPr>
                <w:rFonts w:ascii="Tahoma" w:hAnsi="Tahoma" w:cs="Tahoma"/>
                <w:sz w:val="22"/>
                <w:szCs w:val="22"/>
              </w:rPr>
              <w:t>Have undertaken</w:t>
            </w:r>
          </w:p>
          <w:p w:rsidR="009653F5" w:rsidRPr="00AB3376" w:rsidRDefault="009653F5" w:rsidP="009653F5">
            <w:pPr>
              <w:rPr>
                <w:rFonts w:ascii="Tahoma" w:hAnsi="Tahoma" w:cs="Tahoma"/>
                <w:sz w:val="22"/>
                <w:szCs w:val="22"/>
              </w:rPr>
            </w:pPr>
            <w:r w:rsidRPr="00AB3376">
              <w:rPr>
                <w:rFonts w:ascii="Tahoma" w:hAnsi="Tahoma" w:cs="Tahoma"/>
                <w:sz w:val="22"/>
                <w:szCs w:val="22"/>
              </w:rPr>
              <w:t>GBV Baseline Studies</w:t>
            </w:r>
          </w:p>
          <w:p w:rsidR="009653F5" w:rsidRPr="00AB3376" w:rsidRDefault="009653F5" w:rsidP="009653F5">
            <w:pPr>
              <w:rPr>
                <w:rFonts w:ascii="Tahoma" w:hAnsi="Tahoma" w:cs="Tahoma"/>
                <w:sz w:val="22"/>
                <w:szCs w:val="22"/>
              </w:rPr>
            </w:pP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Only 7 countries have</w:t>
            </w:r>
          </w:p>
          <w:p w:rsidR="009653F5" w:rsidRPr="00AB3376" w:rsidRDefault="009653F5" w:rsidP="009653F5">
            <w:pPr>
              <w:rPr>
                <w:rFonts w:ascii="Tahoma" w:hAnsi="Tahoma" w:cs="Tahoma"/>
                <w:sz w:val="22"/>
                <w:szCs w:val="22"/>
              </w:rPr>
            </w:pPr>
            <w:r w:rsidRPr="00AB3376">
              <w:rPr>
                <w:rFonts w:ascii="Tahoma" w:hAnsi="Tahoma" w:cs="Tahoma"/>
                <w:sz w:val="22"/>
                <w:szCs w:val="22"/>
              </w:rPr>
              <w:t>Undertaken GBV</w:t>
            </w:r>
          </w:p>
          <w:p w:rsidR="009653F5" w:rsidRPr="00AB3376" w:rsidRDefault="009653F5" w:rsidP="009653F5">
            <w:pPr>
              <w:rPr>
                <w:rFonts w:ascii="Tahoma" w:hAnsi="Tahoma" w:cs="Tahoma"/>
                <w:sz w:val="22"/>
                <w:szCs w:val="22"/>
              </w:rPr>
            </w:pPr>
            <w:r w:rsidRPr="00AB3376">
              <w:rPr>
                <w:rFonts w:ascii="Tahoma" w:hAnsi="Tahoma" w:cs="Tahoma"/>
                <w:sz w:val="22"/>
                <w:szCs w:val="22"/>
              </w:rPr>
              <w:t>Baseline Studies</w:t>
            </w:r>
          </w:p>
          <w:p w:rsidR="009653F5" w:rsidRPr="00AB3376" w:rsidRDefault="009653F5" w:rsidP="009653F5">
            <w:pPr>
              <w:rPr>
                <w:rFonts w:ascii="Tahoma" w:hAnsi="Tahoma" w:cs="Tahoma"/>
                <w:sz w:val="22"/>
                <w:szCs w:val="22"/>
              </w:rPr>
            </w:pPr>
            <w:r w:rsidRPr="00AB3376">
              <w:rPr>
                <w:rFonts w:ascii="Tahoma" w:hAnsi="Tahoma" w:cs="Tahoma"/>
                <w:sz w:val="22"/>
                <w:szCs w:val="22"/>
              </w:rPr>
              <w:t xml:space="preserve">We need reliable data to inform GBV initiatives </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jc w:val="both"/>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Peace and Security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Lesotho ruled Defence Forces could not dismiss female soldiers who got pregnant during their first 5 years of engagement </w:t>
            </w:r>
          </w:p>
        </w:tc>
        <w:tc>
          <w:tcPr>
            <w:tcW w:w="3260" w:type="dxa"/>
            <w:tcMar>
              <w:top w:w="0" w:type="dxa"/>
              <w:left w:w="108" w:type="dxa"/>
              <w:bottom w:w="0" w:type="dxa"/>
              <w:right w:w="108" w:type="dxa"/>
            </w:tcMar>
          </w:tcPr>
          <w:p w:rsidR="00FF4CA6" w:rsidRPr="00AB3376" w:rsidRDefault="009653F5" w:rsidP="009653F5">
            <w:pPr>
              <w:rPr>
                <w:rFonts w:ascii="Tahoma" w:hAnsi="Tahoma" w:cs="Tahoma"/>
                <w:sz w:val="22"/>
                <w:szCs w:val="22"/>
              </w:rPr>
            </w:pPr>
            <w:r w:rsidRPr="00AB3376">
              <w:rPr>
                <w:rFonts w:ascii="Tahoma" w:hAnsi="Tahoma" w:cs="Tahoma"/>
                <w:sz w:val="22"/>
                <w:szCs w:val="22"/>
              </w:rPr>
              <w:t>Promote women’s participation in armed forces.</w:t>
            </w:r>
          </w:p>
          <w:p w:rsidR="009653F5" w:rsidRPr="00AB3376" w:rsidRDefault="00FF4CA6" w:rsidP="009653F5">
            <w:pPr>
              <w:rPr>
                <w:rFonts w:ascii="Tahoma" w:hAnsi="Tahoma" w:cs="Tahoma"/>
                <w:sz w:val="22"/>
                <w:szCs w:val="22"/>
              </w:rPr>
            </w:pPr>
            <w:r w:rsidRPr="00AB3376">
              <w:rPr>
                <w:rFonts w:ascii="Tahoma" w:hAnsi="Tahoma" w:cs="Tahoma"/>
                <w:sz w:val="22"/>
                <w:szCs w:val="22"/>
              </w:rPr>
              <w:t>#SADCGenderBarometer10</w:t>
            </w:r>
            <w:r w:rsidR="009653F5" w:rsidRPr="00AB3376">
              <w:rPr>
                <w:rFonts w:ascii="Tahoma" w:hAnsi="Tahoma" w:cs="Tahoma"/>
                <w:sz w:val="22"/>
                <w:szCs w:val="22"/>
              </w:rPr>
              <w:t xml:space="preserve"> </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https://www.dropbox.com/home/GenderLinks_2018?preview=Barometre_Graphics_1.pptx#</w:t>
            </w: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jc w:val="both"/>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Peace and Security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SADC is home to 7/10 peaceful countries.</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SADC is home to 7/10 peaceful countries. Secure women for Sustainable Peace </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jc w:val="both"/>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Peace and Security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8</w:t>
            </w:r>
          </w:p>
        </w:tc>
        <w:tc>
          <w:tcPr>
            <w:tcW w:w="3118" w:type="dxa"/>
            <w:vMerge w:val="restart"/>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The South African National Defence Force (SANDF) is the third strongest force in Africa. It has the highest number of women in a defence force in SADC (30%) though women make up only 19% of the combat core.</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At 30% SA has the highest proportion of women in a defence force in SADC #SADCGenderBarometer10</w:t>
            </w:r>
          </w:p>
          <w:p w:rsidR="009653F5" w:rsidRPr="00AB3376" w:rsidRDefault="009653F5" w:rsidP="009653F5">
            <w:pPr>
              <w:rPr>
                <w:rFonts w:ascii="Tahoma" w:hAnsi="Tahoma" w:cs="Tahoma"/>
                <w:sz w:val="22"/>
                <w:szCs w:val="22"/>
              </w:rPr>
            </w:pPr>
          </w:p>
          <w:p w:rsidR="009653F5" w:rsidRPr="00AB3376" w:rsidRDefault="009653F5" w:rsidP="009653F5">
            <w:pPr>
              <w:rPr>
                <w:rFonts w:ascii="Tahoma" w:hAnsi="Tahoma" w:cs="Tahoma"/>
                <w:sz w:val="22"/>
                <w:szCs w:val="22"/>
              </w:rPr>
            </w:pP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jc w:val="both"/>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Peace and Security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8</w:t>
            </w:r>
          </w:p>
        </w:tc>
        <w:tc>
          <w:tcPr>
            <w:tcW w:w="3118" w:type="dxa"/>
            <w:vMerge/>
            <w:tcMar>
              <w:top w:w="0" w:type="dxa"/>
              <w:left w:w="108" w:type="dxa"/>
              <w:bottom w:w="0" w:type="dxa"/>
              <w:right w:w="108" w:type="dxa"/>
            </w:tcMar>
          </w:tcPr>
          <w:p w:rsidR="009653F5" w:rsidRPr="00AB3376" w:rsidRDefault="009653F5" w:rsidP="009653F5">
            <w:pPr>
              <w:rPr>
                <w:rFonts w:ascii="Tahoma" w:hAnsi="Tahoma" w:cs="Tahoma"/>
                <w:sz w:val="22"/>
                <w:szCs w:val="22"/>
              </w:rPr>
            </w:pP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Women make up merely 19% of the Combat core in the South African National Defence Force (SANDF)</w:t>
            </w:r>
          </w:p>
          <w:p w:rsidR="00FF4CA6" w:rsidRPr="00AB3376" w:rsidRDefault="00FF4CA6"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r w:rsidRPr="00AB3376">
              <w:rPr>
                <w:rFonts w:ascii="Tahoma" w:hAnsi="Tahoma" w:cs="Tahoma"/>
                <w:sz w:val="22"/>
                <w:szCs w:val="22"/>
              </w:rPr>
              <w:t>27 September- World Tourism Day</w:t>
            </w: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Implementation </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11</w:t>
            </w: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Economic equality &amp;</w:t>
            </w:r>
          </w:p>
          <w:p w:rsidR="009653F5" w:rsidRPr="00AB3376" w:rsidRDefault="009653F5" w:rsidP="009653F5">
            <w:pPr>
              <w:rPr>
                <w:rFonts w:ascii="Tahoma" w:hAnsi="Tahoma" w:cs="Tahoma"/>
                <w:sz w:val="22"/>
                <w:szCs w:val="22"/>
              </w:rPr>
            </w:pPr>
            <w:r w:rsidRPr="00AB3376">
              <w:rPr>
                <w:rFonts w:ascii="Tahoma" w:hAnsi="Tahoma" w:cs="Tahoma"/>
                <w:sz w:val="22"/>
                <w:szCs w:val="22"/>
              </w:rPr>
              <w:t>Empowerment is central</w:t>
            </w:r>
          </w:p>
          <w:p w:rsidR="009653F5" w:rsidRPr="00AB3376" w:rsidRDefault="009653F5" w:rsidP="009653F5">
            <w:pPr>
              <w:rPr>
                <w:rFonts w:ascii="Tahoma" w:hAnsi="Tahoma" w:cs="Tahoma"/>
                <w:sz w:val="22"/>
                <w:szCs w:val="22"/>
              </w:rPr>
            </w:pPr>
            <w:r w:rsidRPr="00AB3376">
              <w:rPr>
                <w:rFonts w:ascii="Tahoma" w:hAnsi="Tahoma" w:cs="Tahoma"/>
                <w:sz w:val="22"/>
                <w:szCs w:val="22"/>
              </w:rPr>
              <w:lastRenderedPageBreak/>
              <w:t>to gender equality</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lastRenderedPageBreak/>
              <w:t>Economic equality &amp;</w:t>
            </w:r>
          </w:p>
          <w:p w:rsidR="009653F5" w:rsidRPr="00AB3376" w:rsidRDefault="009653F5" w:rsidP="009653F5">
            <w:pPr>
              <w:rPr>
                <w:rFonts w:ascii="Tahoma" w:hAnsi="Tahoma" w:cs="Tahoma"/>
                <w:sz w:val="22"/>
                <w:szCs w:val="22"/>
              </w:rPr>
            </w:pPr>
            <w:r w:rsidRPr="00AB3376">
              <w:rPr>
                <w:rFonts w:ascii="Tahoma" w:hAnsi="Tahoma" w:cs="Tahoma"/>
                <w:sz w:val="22"/>
                <w:szCs w:val="22"/>
              </w:rPr>
              <w:t>Empowerment is central</w:t>
            </w:r>
          </w:p>
          <w:p w:rsidR="009653F5" w:rsidRPr="00AB3376" w:rsidRDefault="009653F5" w:rsidP="009653F5">
            <w:pPr>
              <w:rPr>
                <w:rFonts w:ascii="Tahoma" w:hAnsi="Tahoma" w:cs="Tahoma"/>
                <w:sz w:val="22"/>
                <w:szCs w:val="22"/>
              </w:rPr>
            </w:pPr>
            <w:r w:rsidRPr="00AB3376">
              <w:rPr>
                <w:rFonts w:ascii="Tahoma" w:hAnsi="Tahoma" w:cs="Tahoma"/>
                <w:sz w:val="22"/>
                <w:szCs w:val="22"/>
              </w:rPr>
              <w:lastRenderedPageBreak/>
              <w:t>to gender equality</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 make up just more than 50% of SADC's growing population, which is why legislators should address their under-representation in economic spheres if the region is to leverage the</w:t>
            </w:r>
          </w:p>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promise and potential their full participation holds</w:t>
            </w:r>
          </w:p>
        </w:tc>
        <w:tc>
          <w:tcPr>
            <w:tcW w:w="3260"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rPr>
              <w:t xml:space="preserve">Address </w:t>
            </w:r>
            <w:r w:rsidRPr="00AB3376">
              <w:rPr>
                <w:rFonts w:ascii="Tahoma" w:hAnsi="Tahoma" w:cs="Tahoma"/>
                <w:sz w:val="22"/>
                <w:szCs w:val="22"/>
                <w:lang w:eastAsia="en-US"/>
              </w:rPr>
              <w:t>under-representation in economic spheres if the region is to leverage the</w:t>
            </w:r>
          </w:p>
          <w:p w:rsidR="009653F5" w:rsidRPr="00AB3376" w:rsidRDefault="009653F5" w:rsidP="009653F5">
            <w:pPr>
              <w:rPr>
                <w:rFonts w:ascii="Tahoma" w:hAnsi="Tahoma" w:cs="Tahoma"/>
                <w:sz w:val="22"/>
                <w:szCs w:val="22"/>
                <w:lang w:eastAsia="en-US"/>
              </w:rPr>
            </w:pPr>
            <w:r w:rsidRPr="00AB3376">
              <w:rPr>
                <w:rFonts w:ascii="Tahoma" w:hAnsi="Tahoma" w:cs="Tahoma"/>
                <w:sz w:val="22"/>
                <w:szCs w:val="22"/>
                <w:lang w:eastAsia="en-US"/>
              </w:rPr>
              <w:t>promise and potential their full participation holds</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Economic equality &amp;</w:t>
            </w:r>
          </w:p>
          <w:p w:rsidR="009653F5" w:rsidRPr="00AB3376" w:rsidRDefault="009653F5" w:rsidP="009653F5">
            <w:pPr>
              <w:rPr>
                <w:rFonts w:ascii="Tahoma" w:hAnsi="Tahoma" w:cs="Tahoma"/>
                <w:sz w:val="22"/>
                <w:szCs w:val="22"/>
              </w:rPr>
            </w:pPr>
            <w:r w:rsidRPr="00AB3376">
              <w:rPr>
                <w:rFonts w:ascii="Tahoma" w:hAnsi="Tahoma" w:cs="Tahoma"/>
                <w:sz w:val="22"/>
                <w:szCs w:val="22"/>
              </w:rPr>
              <w:t>Empowerment is central</w:t>
            </w:r>
          </w:p>
          <w:p w:rsidR="009653F5" w:rsidRPr="00AB3376" w:rsidRDefault="009653F5" w:rsidP="009653F5">
            <w:pPr>
              <w:rPr>
                <w:rFonts w:ascii="Tahoma" w:hAnsi="Tahoma" w:cs="Tahoma"/>
                <w:sz w:val="22"/>
                <w:szCs w:val="22"/>
              </w:rPr>
            </w:pPr>
            <w:r w:rsidRPr="00AB3376">
              <w:rPr>
                <w:rFonts w:ascii="Tahoma" w:hAnsi="Tahoma" w:cs="Tahoma"/>
                <w:sz w:val="22"/>
                <w:szCs w:val="22"/>
              </w:rPr>
              <w:t>to gender equality</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Economic equality &amp;</w:t>
            </w:r>
          </w:p>
          <w:p w:rsidR="009653F5" w:rsidRPr="00AB3376" w:rsidRDefault="009653F5" w:rsidP="009653F5">
            <w:pPr>
              <w:rPr>
                <w:rFonts w:ascii="Tahoma" w:hAnsi="Tahoma" w:cs="Tahoma"/>
                <w:sz w:val="22"/>
                <w:szCs w:val="22"/>
              </w:rPr>
            </w:pPr>
            <w:r w:rsidRPr="00AB3376">
              <w:rPr>
                <w:rFonts w:ascii="Tahoma" w:hAnsi="Tahoma" w:cs="Tahoma"/>
                <w:sz w:val="22"/>
                <w:szCs w:val="22"/>
              </w:rPr>
              <w:t>Empowerment is central</w:t>
            </w:r>
          </w:p>
          <w:p w:rsidR="009653F5" w:rsidRPr="00AB3376" w:rsidRDefault="009653F5" w:rsidP="009653F5">
            <w:pPr>
              <w:rPr>
                <w:rFonts w:ascii="Tahoma" w:hAnsi="Tahoma" w:cs="Tahoma"/>
                <w:sz w:val="22"/>
                <w:szCs w:val="22"/>
              </w:rPr>
            </w:pPr>
            <w:r w:rsidRPr="00AB3376">
              <w:rPr>
                <w:rFonts w:ascii="Tahoma" w:hAnsi="Tahoma" w:cs="Tahoma"/>
                <w:sz w:val="22"/>
                <w:szCs w:val="22"/>
              </w:rPr>
              <w:t>to gender equality</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p w:rsidR="009653F5" w:rsidRPr="00AB3376" w:rsidRDefault="009653F5" w:rsidP="009653F5">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9653F5" w:rsidRPr="00AB3376" w:rsidRDefault="00FF4CA6" w:rsidP="00FF4CA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Illicit financial flows </w:t>
            </w:r>
            <w:r w:rsidR="009653F5" w:rsidRPr="00AB3376">
              <w:rPr>
                <w:rFonts w:ascii="Tahoma" w:hAnsi="Tahoma" w:cs="Tahoma"/>
                <w:sz w:val="22"/>
                <w:szCs w:val="22"/>
                <w:lang w:eastAsia="en-US"/>
              </w:rPr>
              <w:t>undermine the possibility of closing fi</w:t>
            </w:r>
            <w:r w:rsidRPr="00AB3376">
              <w:rPr>
                <w:rFonts w:ascii="Tahoma" w:hAnsi="Tahoma" w:cs="Tahoma"/>
                <w:sz w:val="22"/>
                <w:szCs w:val="22"/>
                <w:lang w:eastAsia="en-US"/>
              </w:rPr>
              <w:t xml:space="preserve">nancing gaps, which impedes the </w:t>
            </w:r>
            <w:r w:rsidR="009653F5" w:rsidRPr="00AB3376">
              <w:rPr>
                <w:rFonts w:ascii="Tahoma" w:hAnsi="Tahoma" w:cs="Tahoma"/>
                <w:sz w:val="22"/>
                <w:szCs w:val="22"/>
                <w:lang w:eastAsia="en-US"/>
              </w:rPr>
              <w:t>attainment of gender equality and women's and girl's' rights.</w:t>
            </w:r>
          </w:p>
        </w:tc>
        <w:tc>
          <w:tcPr>
            <w:tcW w:w="3260"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Illicit financial flows undermine the possibility of closing financing gaps, which impedes the attainment of gender equality and women's and girl's' rights.</w:t>
            </w:r>
            <w:r w:rsidRPr="00AB3376">
              <w:rPr>
                <w:rFonts w:ascii="Tahoma" w:hAnsi="Tahoma" w:cs="Tahoma"/>
                <w:sz w:val="22"/>
                <w:szCs w:val="22"/>
              </w:rPr>
              <w:t xml:space="preserve"> #SADCGenderBarometer10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r w:rsidRPr="00AB3376">
              <w:rPr>
                <w:rFonts w:ascii="Tahoma" w:hAnsi="Tahoma" w:cs="Tahoma"/>
                <w:sz w:val="22"/>
                <w:szCs w:val="22"/>
              </w:rPr>
              <w:t>28 September- International Day for Universal Access to Information</w:t>
            </w: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Media</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Promoting women’s use of ICTs for the empowerment of women </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Enhancing women’s access to information to improve live</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nil"/>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r w:rsidRPr="00AB3376">
              <w:rPr>
                <w:rFonts w:ascii="Tahoma" w:hAnsi="Tahoma" w:cs="Tahoma"/>
                <w:sz w:val="22"/>
                <w:szCs w:val="22"/>
              </w:rPr>
              <w:t>(last Thursday of September World Maritime Day)</w:t>
            </w: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Media</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Research shows Just 2.2% of women are represented in the economic maritime sector </w:t>
            </w:r>
            <w:r w:rsidRPr="00AB3376">
              <w:rPr>
                <w:rFonts w:ascii="Tahoma" w:hAnsi="Tahoma" w:cs="Tahoma"/>
                <w:sz w:val="22"/>
                <w:szCs w:val="22"/>
              </w:rPr>
              <w:lastRenderedPageBreak/>
              <w:t>– either as global seafarers or working within the industry - and more support is required for women to grow in the industry.</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lastRenderedPageBreak/>
              <w:t xml:space="preserve">Gender inequalities prevalent in maritime economies with women making up 2.2% of </w:t>
            </w:r>
            <w:r w:rsidRPr="00AB3376">
              <w:rPr>
                <w:rFonts w:ascii="Tahoma" w:hAnsi="Tahoma" w:cs="Tahoma"/>
                <w:sz w:val="22"/>
                <w:szCs w:val="22"/>
              </w:rPr>
              <w:lastRenderedPageBreak/>
              <w:t xml:space="preserve">those in the sector. </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AB0847">
        <w:tc>
          <w:tcPr>
            <w:tcW w:w="14899" w:type="dxa"/>
            <w:gridSpan w:val="6"/>
            <w:tcBorders>
              <w:top w:val="nil"/>
              <w:left w:val="single" w:sz="4" w:space="0" w:color="auto"/>
              <w:bottom w:val="single" w:sz="8" w:space="0" w:color="auto"/>
            </w:tcBorders>
            <w:shd w:val="clear" w:color="auto" w:fill="FBE4D5" w:themeFill="accent2" w:themeFillTint="33"/>
          </w:tcPr>
          <w:p w:rsidR="009653F5" w:rsidRPr="00AB3376" w:rsidRDefault="009653F5" w:rsidP="00AB0847">
            <w:pPr>
              <w:rPr>
                <w:rFonts w:ascii="Tahoma" w:hAnsi="Tahoma" w:cs="Tahoma"/>
                <w:b/>
                <w:sz w:val="22"/>
                <w:szCs w:val="22"/>
              </w:rPr>
            </w:pPr>
            <w:r w:rsidRPr="00AB3376">
              <w:rPr>
                <w:rFonts w:ascii="Tahoma" w:hAnsi="Tahoma" w:cs="Tahoma"/>
                <w:b/>
                <w:sz w:val="22"/>
                <w:szCs w:val="22"/>
              </w:rPr>
              <w:lastRenderedPageBreak/>
              <w:t>OCTOBER</w:t>
            </w:r>
            <w:r w:rsidR="00AB0847" w:rsidRPr="00AB3376">
              <w:rPr>
                <w:rFonts w:ascii="Tahoma" w:hAnsi="Tahoma" w:cs="Tahoma"/>
                <w:b/>
                <w:sz w:val="22"/>
                <w:szCs w:val="22"/>
              </w:rPr>
              <w:t xml:space="preserve"> - SEXUAL REPRODUCTIVE HEALTH AND RIGHTS</w:t>
            </w:r>
          </w:p>
        </w:tc>
      </w:tr>
      <w:tr w:rsidR="00042E4C" w:rsidRPr="00AB3376" w:rsidTr="00042E4C">
        <w:tc>
          <w:tcPr>
            <w:tcW w:w="2518" w:type="dxa"/>
            <w:tcBorders>
              <w:top w:val="single" w:sz="4" w:space="0" w:color="auto"/>
              <w:left w:val="single" w:sz="4" w:space="0" w:color="auto"/>
              <w:bottom w:val="single" w:sz="8" w:space="0" w:color="auto"/>
              <w:right w:val="single" w:sz="8" w:space="0" w:color="auto"/>
            </w:tcBorders>
          </w:tcPr>
          <w:p w:rsidR="009653F5" w:rsidRPr="00AB3376" w:rsidRDefault="009653F5" w:rsidP="009653F5">
            <w:pPr>
              <w:rPr>
                <w:rFonts w:ascii="Tahoma" w:hAnsi="Tahoma" w:cs="Tahoma"/>
                <w:sz w:val="22"/>
                <w:szCs w:val="22"/>
              </w:rPr>
            </w:pPr>
          </w:p>
        </w:tc>
        <w:tc>
          <w:tcPr>
            <w:tcW w:w="1985"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c>
          <w:tcPr>
            <w:tcW w:w="3118"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Promote women’s participation in every part of the economy #SADCGenderBarometer10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rPr>
          <w:trHeight w:val="680"/>
        </w:trPr>
        <w:tc>
          <w:tcPr>
            <w:tcW w:w="2518" w:type="dxa"/>
            <w:tcBorders>
              <w:bottom w:val="single" w:sz="4" w:space="0" w:color="auto"/>
              <w:right w:val="single" w:sz="4" w:space="0" w:color="auto"/>
            </w:tcBorders>
          </w:tcPr>
          <w:p w:rsidR="009653F5" w:rsidRPr="00AB3376" w:rsidRDefault="009653F5" w:rsidP="009653F5">
            <w:pPr>
              <w:jc w:val="both"/>
              <w:rPr>
                <w:rFonts w:ascii="Tahoma" w:hAnsi="Tahoma" w:cs="Tahoma"/>
                <w:sz w:val="22"/>
                <w:szCs w:val="22"/>
              </w:rPr>
            </w:pPr>
            <w:r w:rsidRPr="00AB3376">
              <w:rPr>
                <w:rFonts w:ascii="Tahoma" w:hAnsi="Tahoma" w:cs="Tahoma"/>
                <w:sz w:val="22"/>
                <w:szCs w:val="22"/>
              </w:rPr>
              <w:t>2 October- International Day of Non-Violence</w:t>
            </w:r>
          </w:p>
        </w:tc>
        <w:tc>
          <w:tcPr>
            <w:tcW w:w="1985" w:type="dxa"/>
            <w:shd w:val="clear" w:color="auto" w:fill="auto"/>
            <w:tcMar>
              <w:top w:w="0" w:type="dxa"/>
              <w:left w:w="108" w:type="dxa"/>
              <w:bottom w:w="0" w:type="dxa"/>
              <w:right w:w="108" w:type="dxa"/>
            </w:tcMar>
            <w:vAlign w:val="bottom"/>
          </w:tcPr>
          <w:p w:rsidR="009653F5" w:rsidRPr="00AB3376" w:rsidRDefault="00AB0847" w:rsidP="009653F5">
            <w:pPr>
              <w:rPr>
                <w:rFonts w:ascii="Tahoma" w:eastAsia="Times New Roman" w:hAnsi="Tahoma" w:cs="Tahoma"/>
                <w:sz w:val="22"/>
                <w:szCs w:val="22"/>
                <w:lang w:val="en-GB" w:eastAsia="en-GB"/>
              </w:rPr>
            </w:pPr>
            <w:r w:rsidRPr="00AB3376">
              <w:rPr>
                <w:rFonts w:ascii="Tahoma" w:eastAsia="Times New Roman" w:hAnsi="Tahoma" w:cs="Tahoma"/>
                <w:sz w:val="22"/>
                <w:szCs w:val="22"/>
                <w:lang w:val="en-GB" w:eastAsia="en-GB"/>
              </w:rPr>
              <w:t xml:space="preserve">GBV </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rPr>
            </w:pPr>
            <w:r w:rsidRPr="00AB3376">
              <w:rPr>
                <w:rFonts w:ascii="Tahoma" w:hAnsi="Tahoma" w:cs="Tahoma"/>
                <w:sz w:val="22"/>
                <w:szCs w:val="22"/>
              </w:rPr>
              <w:t xml:space="preserve">IPV is the most common type of violence perpetrated men against women </w:t>
            </w:r>
          </w:p>
        </w:tc>
        <w:tc>
          <w:tcPr>
            <w:tcW w:w="3260"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Peace begins at Home End violence empower women </w:t>
            </w:r>
          </w:p>
          <w:p w:rsidR="009653F5" w:rsidRPr="00AB3376" w:rsidRDefault="00AB0847"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rPr>
          <w:trHeight w:val="2452"/>
        </w:trPr>
        <w:tc>
          <w:tcPr>
            <w:tcW w:w="2518" w:type="dxa"/>
            <w:tcBorders>
              <w:top w:val="single" w:sz="4" w:space="0" w:color="auto"/>
              <w:bottom w:val="single" w:sz="4" w:space="0" w:color="auto"/>
              <w:right w:val="single" w:sz="4" w:space="0" w:color="auto"/>
            </w:tcBorders>
          </w:tcPr>
          <w:p w:rsidR="009653F5" w:rsidRPr="00AB3376" w:rsidRDefault="009653F5" w:rsidP="009653F5">
            <w:pPr>
              <w:jc w:val="both"/>
              <w:rPr>
                <w:rFonts w:ascii="Tahoma" w:hAnsi="Tahoma" w:cs="Tahoma"/>
                <w:sz w:val="22"/>
                <w:szCs w:val="22"/>
              </w:rPr>
            </w:pPr>
            <w:r w:rsidRPr="00AB3376">
              <w:rPr>
                <w:rFonts w:ascii="Tahoma" w:hAnsi="Tahoma" w:cs="Tahoma"/>
                <w:sz w:val="22"/>
                <w:szCs w:val="22"/>
              </w:rPr>
              <w:t>5 October-World- Teachers’ Day</w:t>
            </w:r>
          </w:p>
        </w:tc>
        <w:tc>
          <w:tcPr>
            <w:tcW w:w="1985" w:type="dxa"/>
            <w:shd w:val="clear" w:color="auto" w:fill="auto"/>
            <w:tcMar>
              <w:top w:w="0" w:type="dxa"/>
              <w:left w:w="108" w:type="dxa"/>
              <w:bottom w:w="0" w:type="dxa"/>
              <w:right w:w="108" w:type="dxa"/>
            </w:tcMar>
            <w:vAlign w:val="bottom"/>
          </w:tcPr>
          <w:p w:rsidR="009653F5" w:rsidRPr="00AB3376" w:rsidRDefault="009653F5" w:rsidP="009653F5">
            <w:pPr>
              <w:rPr>
                <w:rFonts w:ascii="Tahoma" w:eastAsia="Times New Roman" w:hAnsi="Tahoma" w:cs="Tahoma"/>
                <w:b/>
                <w:sz w:val="22"/>
                <w:szCs w:val="22"/>
                <w:lang w:val="en-GB" w:eastAsia="en-GB"/>
              </w:rPr>
            </w:pPr>
            <w:r w:rsidRPr="00AB3376">
              <w:rPr>
                <w:rFonts w:ascii="Tahoma" w:eastAsia="Times New Roman" w:hAnsi="Tahoma" w:cs="Tahoma"/>
                <w:sz w:val="22"/>
                <w:szCs w:val="22"/>
                <w:lang w:val="en-GB" w:eastAsia="en-GB"/>
              </w:rPr>
              <w:t xml:space="preserve">Education </w:t>
            </w:r>
          </w:p>
        </w:tc>
        <w:tc>
          <w:tcPr>
            <w:tcW w:w="1691"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9653F5" w:rsidRPr="00AB3376" w:rsidRDefault="009653F5" w:rsidP="009653F5">
            <w:pPr>
              <w:jc w:val="both"/>
              <w:rPr>
                <w:rFonts w:ascii="Tahoma" w:hAnsi="Tahoma" w:cs="Tahoma"/>
                <w:sz w:val="22"/>
                <w:szCs w:val="22"/>
              </w:rPr>
            </w:pPr>
            <w:r w:rsidRPr="00AB3376">
              <w:rPr>
                <w:rFonts w:ascii="Tahoma" w:hAnsi="Tahoma" w:cs="Tahoma"/>
                <w:sz w:val="22"/>
                <w:szCs w:val="22"/>
              </w:rPr>
              <w:t>UNESCO recommends one teacher for every 25</w:t>
            </w:r>
          </w:p>
          <w:p w:rsidR="009653F5" w:rsidRPr="00AB3376" w:rsidRDefault="009653F5" w:rsidP="009653F5">
            <w:pPr>
              <w:jc w:val="both"/>
              <w:rPr>
                <w:rFonts w:ascii="Tahoma" w:hAnsi="Tahoma" w:cs="Tahoma"/>
                <w:sz w:val="22"/>
                <w:szCs w:val="22"/>
              </w:rPr>
            </w:pPr>
            <w:r w:rsidRPr="00AB3376">
              <w:rPr>
                <w:rFonts w:ascii="Tahoma" w:hAnsi="Tahoma" w:cs="Tahoma"/>
                <w:sz w:val="22"/>
                <w:szCs w:val="22"/>
              </w:rPr>
              <w:t>learners. As is evident from Table 3.9, only three SADC countries (Malawi, Mauritius and Seychelles) have achieved the UNESCO target, with eSwatini and the Comoros not far off</w:t>
            </w:r>
          </w:p>
        </w:tc>
        <w:tc>
          <w:tcPr>
            <w:tcW w:w="3260"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 There is a strong need for investing in quality education in SADC. only 3 SADC countries (Malawi, Mauritius and Seychelles) have reached a target of 25 learners per teacher </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9653F5" w:rsidRPr="00AB3376" w:rsidRDefault="009653F5" w:rsidP="009653F5">
            <w:pPr>
              <w:jc w:val="both"/>
              <w:rPr>
                <w:rFonts w:ascii="Tahoma" w:hAnsi="Tahoma" w:cs="Tahoma"/>
                <w:sz w:val="22"/>
                <w:szCs w:val="22"/>
              </w:rPr>
            </w:pPr>
            <w:r w:rsidRPr="00AB3376">
              <w:rPr>
                <w:rFonts w:ascii="Tahoma" w:hAnsi="Tahoma" w:cs="Tahoma"/>
                <w:sz w:val="22"/>
                <w:szCs w:val="22"/>
              </w:rPr>
              <w:t xml:space="preserve">11 October-International Day of the Girl Child  </w:t>
            </w:r>
          </w:p>
        </w:tc>
        <w:tc>
          <w:tcPr>
            <w:tcW w:w="1985" w:type="dxa"/>
            <w:shd w:val="clear" w:color="auto" w:fill="auto"/>
            <w:tcMar>
              <w:top w:w="0" w:type="dxa"/>
              <w:left w:w="108" w:type="dxa"/>
              <w:bottom w:w="0" w:type="dxa"/>
              <w:right w:w="108" w:type="dxa"/>
            </w:tcMar>
            <w:vAlign w:val="bottom"/>
          </w:tcPr>
          <w:p w:rsidR="009653F5" w:rsidRPr="00AB3376" w:rsidRDefault="00AB0847" w:rsidP="009653F5">
            <w:pPr>
              <w:rPr>
                <w:rFonts w:ascii="Tahoma" w:eastAsia="Times New Roman" w:hAnsi="Tahoma" w:cs="Tahoma"/>
                <w:sz w:val="22"/>
                <w:szCs w:val="22"/>
                <w:lang w:val="en-GB" w:eastAsia="en-GB"/>
              </w:rPr>
            </w:pPr>
            <w:r w:rsidRPr="00AB3376">
              <w:rPr>
                <w:rFonts w:ascii="Tahoma" w:eastAsia="Times New Roman" w:hAnsi="Tahoma" w:cs="Tahoma"/>
                <w:sz w:val="22"/>
                <w:szCs w:val="22"/>
                <w:lang w:val="en-GB" w:eastAsia="en-GB"/>
              </w:rPr>
              <w:t xml:space="preserve">Health  </w:t>
            </w:r>
          </w:p>
        </w:tc>
        <w:tc>
          <w:tcPr>
            <w:tcW w:w="1691" w:type="dxa"/>
            <w:tcMar>
              <w:top w:w="0" w:type="dxa"/>
              <w:left w:w="108" w:type="dxa"/>
              <w:bottom w:w="0" w:type="dxa"/>
              <w:right w:w="108" w:type="dxa"/>
            </w:tcMar>
          </w:tcPr>
          <w:p w:rsidR="009653F5" w:rsidRPr="00AB3376" w:rsidRDefault="00AB0847" w:rsidP="009653F5">
            <w:pPr>
              <w:rPr>
                <w:rFonts w:ascii="Tahoma" w:hAnsi="Tahoma" w:cs="Tahoma"/>
                <w:sz w:val="22"/>
                <w:szCs w:val="22"/>
              </w:rPr>
            </w:pPr>
            <w:r w:rsidRPr="00AB3376">
              <w:rPr>
                <w:rFonts w:ascii="Tahoma" w:hAnsi="Tahoma" w:cs="Tahoma"/>
                <w:sz w:val="22"/>
                <w:szCs w:val="22"/>
              </w:rPr>
              <w:t>6</w:t>
            </w:r>
          </w:p>
        </w:tc>
        <w:tc>
          <w:tcPr>
            <w:tcW w:w="3118" w:type="dxa"/>
            <w:tcMar>
              <w:top w:w="0" w:type="dxa"/>
              <w:left w:w="108" w:type="dxa"/>
              <w:bottom w:w="0" w:type="dxa"/>
              <w:right w:w="108" w:type="dxa"/>
            </w:tcMar>
          </w:tcPr>
          <w:p w:rsidR="009653F5" w:rsidRPr="00AB3376" w:rsidRDefault="009653F5" w:rsidP="009653F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Abolish harmful traditional practices such as female genital mutilation and forced marriages by working with traditional and religious leaders.</w:t>
            </w:r>
          </w:p>
        </w:tc>
        <w:tc>
          <w:tcPr>
            <w:tcW w:w="3260" w:type="dxa"/>
            <w:tcMar>
              <w:top w:w="0" w:type="dxa"/>
              <w:left w:w="108" w:type="dxa"/>
              <w:bottom w:w="0" w:type="dxa"/>
              <w:right w:w="108" w:type="dxa"/>
            </w:tcMar>
          </w:tcPr>
          <w:p w:rsidR="009653F5" w:rsidRPr="00AB3376" w:rsidRDefault="007B78CD" w:rsidP="009653F5">
            <w:pPr>
              <w:rPr>
                <w:rFonts w:ascii="Tahoma" w:hAnsi="Tahoma" w:cs="Tahoma"/>
                <w:sz w:val="22"/>
                <w:szCs w:val="22"/>
              </w:rPr>
            </w:pPr>
            <w:r w:rsidRPr="00AB3376">
              <w:rPr>
                <w:rFonts w:ascii="Tahoma" w:hAnsi="Tahoma" w:cs="Tahoma"/>
                <w:sz w:val="22"/>
                <w:szCs w:val="22"/>
              </w:rPr>
              <w:t>Young women need to be given a chance to have a voice choice and control over their on bodies</w:t>
            </w:r>
          </w:p>
          <w:p w:rsidR="009653F5" w:rsidRPr="00AB3376" w:rsidRDefault="009653F5" w:rsidP="009653F5">
            <w:pPr>
              <w:rPr>
                <w:rFonts w:ascii="Tahoma" w:hAnsi="Tahoma" w:cs="Tahoma"/>
                <w:sz w:val="22"/>
                <w:szCs w:val="22"/>
              </w:rPr>
            </w:pPr>
            <w:r w:rsidRPr="00AB3376">
              <w:rPr>
                <w:rFonts w:ascii="Tahoma" w:hAnsi="Tahoma" w:cs="Tahoma"/>
                <w:sz w:val="22"/>
                <w:szCs w:val="22"/>
              </w:rPr>
              <w:t>SADCGenderBarometer10</w:t>
            </w:r>
          </w:p>
          <w:p w:rsidR="009653F5" w:rsidRPr="00AB3376" w:rsidRDefault="009653F5" w:rsidP="009653F5">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9653F5" w:rsidRPr="00AB3376" w:rsidRDefault="009653F5" w:rsidP="009653F5">
            <w:pPr>
              <w:rPr>
                <w:rFonts w:ascii="Tahoma" w:hAnsi="Tahoma" w:cs="Tahoma"/>
                <w:sz w:val="22"/>
                <w:szCs w:val="22"/>
              </w:rPr>
            </w:pPr>
            <w:r w:rsidRPr="00AB3376">
              <w:rPr>
                <w:rFonts w:ascii="Tahoma" w:hAnsi="Tahoma" w:cs="Tahoma"/>
                <w:sz w:val="22"/>
                <w:szCs w:val="22"/>
              </w:rPr>
              <w:t xml:space="preserve">Mozambique video on child marriage </w:t>
            </w:r>
          </w:p>
        </w:tc>
      </w:tr>
      <w:tr w:rsidR="00042E4C" w:rsidRPr="00AB3376" w:rsidTr="00042E4C">
        <w:tc>
          <w:tcPr>
            <w:tcW w:w="2518" w:type="dxa"/>
            <w:tcBorders>
              <w:top w:val="single" w:sz="4" w:space="0" w:color="auto"/>
              <w:bottom w:val="single" w:sz="4" w:space="0" w:color="auto"/>
              <w:right w:val="single" w:sz="4" w:space="0" w:color="auto"/>
            </w:tcBorders>
          </w:tcPr>
          <w:p w:rsidR="007B78CD" w:rsidRPr="00AB3376" w:rsidRDefault="007B78CD" w:rsidP="00A1420D">
            <w:pPr>
              <w:jc w:val="both"/>
              <w:rPr>
                <w:rFonts w:ascii="Tahoma" w:hAnsi="Tahoma" w:cs="Tahoma"/>
                <w:sz w:val="22"/>
                <w:szCs w:val="22"/>
              </w:rPr>
            </w:pPr>
          </w:p>
        </w:tc>
        <w:tc>
          <w:tcPr>
            <w:tcW w:w="1985" w:type="dxa"/>
            <w:tcMar>
              <w:top w:w="0" w:type="dxa"/>
              <w:left w:w="108" w:type="dxa"/>
              <w:bottom w:w="0" w:type="dxa"/>
              <w:right w:w="108" w:type="dxa"/>
            </w:tcMar>
          </w:tcPr>
          <w:p w:rsidR="007B78CD" w:rsidRPr="00AB3376" w:rsidRDefault="007B78CD" w:rsidP="00A1420D">
            <w:pPr>
              <w:rPr>
                <w:rFonts w:ascii="Tahoma" w:hAnsi="Tahoma" w:cs="Tahoma"/>
                <w:sz w:val="22"/>
                <w:szCs w:val="22"/>
              </w:rPr>
            </w:pPr>
            <w:r w:rsidRPr="00AB3376">
              <w:rPr>
                <w:rFonts w:ascii="Tahoma" w:hAnsi="Tahoma" w:cs="Tahoma"/>
                <w:sz w:val="22"/>
                <w:szCs w:val="22"/>
              </w:rPr>
              <w:t xml:space="preserve">Health </w:t>
            </w:r>
          </w:p>
        </w:tc>
        <w:tc>
          <w:tcPr>
            <w:tcW w:w="1691" w:type="dxa"/>
            <w:tcMar>
              <w:top w:w="0" w:type="dxa"/>
              <w:left w:w="108" w:type="dxa"/>
              <w:bottom w:w="0" w:type="dxa"/>
              <w:right w:w="108" w:type="dxa"/>
            </w:tcMar>
          </w:tcPr>
          <w:p w:rsidR="007B78CD" w:rsidRPr="00AB3376" w:rsidRDefault="007B78CD" w:rsidP="00A1420D">
            <w:pPr>
              <w:rPr>
                <w:rFonts w:ascii="Tahoma" w:hAnsi="Tahoma" w:cs="Tahoma"/>
                <w:sz w:val="22"/>
                <w:szCs w:val="22"/>
              </w:rPr>
            </w:pPr>
            <w:r w:rsidRPr="00AB3376">
              <w:rPr>
                <w:rFonts w:ascii="Tahoma" w:hAnsi="Tahoma" w:cs="Tahoma"/>
                <w:sz w:val="22"/>
                <w:szCs w:val="22"/>
              </w:rPr>
              <w:t>6</w:t>
            </w:r>
          </w:p>
        </w:tc>
        <w:tc>
          <w:tcPr>
            <w:tcW w:w="3118" w:type="dxa"/>
            <w:tcMar>
              <w:top w:w="0" w:type="dxa"/>
              <w:left w:w="108" w:type="dxa"/>
              <w:bottom w:w="0" w:type="dxa"/>
              <w:right w:w="108" w:type="dxa"/>
            </w:tcMar>
          </w:tcPr>
          <w:p w:rsidR="007B78CD" w:rsidRPr="00AB3376" w:rsidRDefault="007B78CD" w:rsidP="007B78CD">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Stakeholders have been focusing on menstrual health and hygiene for the first </w:t>
            </w:r>
            <w:r w:rsidRPr="00AB3376">
              <w:rPr>
                <w:rFonts w:ascii="Tahoma" w:hAnsi="Tahoma" w:cs="Tahoma"/>
                <w:sz w:val="22"/>
                <w:szCs w:val="22"/>
                <w:lang w:eastAsia="en-US"/>
              </w:rPr>
              <w:lastRenderedPageBreak/>
              <w:t>time, especially</w:t>
            </w:r>
          </w:p>
          <w:p w:rsidR="007B78CD" w:rsidRPr="00AB3376" w:rsidRDefault="007B78CD" w:rsidP="007B78CD">
            <w:pPr>
              <w:rPr>
                <w:rFonts w:ascii="Tahoma" w:hAnsi="Tahoma" w:cs="Tahoma"/>
                <w:sz w:val="22"/>
                <w:szCs w:val="22"/>
              </w:rPr>
            </w:pPr>
            <w:r w:rsidRPr="00AB3376">
              <w:rPr>
                <w:rFonts w:ascii="Tahoma" w:hAnsi="Tahoma" w:cs="Tahoma"/>
                <w:sz w:val="22"/>
                <w:szCs w:val="22"/>
                <w:lang w:eastAsia="en-US"/>
              </w:rPr>
              <w:t>for young women.</w:t>
            </w:r>
          </w:p>
        </w:tc>
        <w:tc>
          <w:tcPr>
            <w:tcW w:w="3260" w:type="dxa"/>
            <w:tcMar>
              <w:top w:w="0" w:type="dxa"/>
              <w:left w:w="108" w:type="dxa"/>
              <w:bottom w:w="0" w:type="dxa"/>
              <w:right w:w="108" w:type="dxa"/>
            </w:tcMar>
          </w:tcPr>
          <w:p w:rsidR="007B78CD" w:rsidRPr="00AB3376" w:rsidRDefault="007B78CD" w:rsidP="00A1420D">
            <w:pPr>
              <w:rPr>
                <w:rFonts w:ascii="Tahoma" w:hAnsi="Tahoma" w:cs="Tahoma"/>
                <w:sz w:val="22"/>
                <w:szCs w:val="22"/>
              </w:rPr>
            </w:pPr>
          </w:p>
        </w:tc>
        <w:tc>
          <w:tcPr>
            <w:tcW w:w="2327" w:type="dxa"/>
            <w:tcMar>
              <w:top w:w="0" w:type="dxa"/>
              <w:left w:w="108" w:type="dxa"/>
              <w:bottom w:w="0" w:type="dxa"/>
              <w:right w:w="108" w:type="dxa"/>
            </w:tcMar>
          </w:tcPr>
          <w:p w:rsidR="007B78CD" w:rsidRPr="00AB3376" w:rsidRDefault="007B78C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p>
        </w:tc>
        <w:tc>
          <w:tcPr>
            <w:tcW w:w="1985"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 xml:space="preserve"> </w:t>
            </w:r>
            <w:r w:rsidRPr="00AB3376">
              <w:rPr>
                <w:rFonts w:ascii="Tahoma" w:eastAsia="Times New Roman" w:hAnsi="Tahoma" w:cs="Tahoma"/>
                <w:sz w:val="22"/>
                <w:szCs w:val="22"/>
                <w:lang w:val="en-GB" w:eastAsia="en-GB"/>
              </w:rPr>
              <w:t>GBV</w:t>
            </w:r>
          </w:p>
        </w:tc>
        <w:tc>
          <w:tcPr>
            <w:tcW w:w="1691" w:type="dxa"/>
            <w:tcMar>
              <w:top w:w="0" w:type="dxa"/>
              <w:left w:w="108" w:type="dxa"/>
              <w:bottom w:w="0" w:type="dxa"/>
              <w:right w:w="108" w:type="dxa"/>
            </w:tcMar>
          </w:tcPr>
          <w:p w:rsidR="00A1420D" w:rsidRPr="00AB3376" w:rsidRDefault="007B78CD" w:rsidP="00A1420D">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South Africa, has second lowest rates of child marriages in the region, the national statistical agency (Stats SA) in 2017 increase in child marriages, especially in the three provinces of KwaZulu-Natal, Gauteng and the Eastern Cape.</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Latest stats show alarming rates of Child marriages over the past year. #SADCGenderBarometer10</w:t>
            </w:r>
          </w:p>
          <w:p w:rsidR="00A1420D" w:rsidRPr="00AB3376" w:rsidRDefault="00A1420D" w:rsidP="00A1420D">
            <w:pPr>
              <w:rPr>
                <w:rFonts w:ascii="Tahoma" w:hAnsi="Tahoma" w:cs="Tahoma"/>
                <w:sz w:val="22"/>
                <w:szCs w:val="22"/>
              </w:rPr>
            </w:pPr>
            <w:r w:rsidRPr="00AB3376">
              <w:rPr>
                <w:rFonts w:ascii="Tahoma" w:hAnsi="Tahoma" w:cs="Tahoma"/>
                <w:sz w:val="22"/>
                <w:szCs w:val="22"/>
              </w:rPr>
              <w:t xml:space="preserve">#SheDecidesSADC </w:t>
            </w:r>
          </w:p>
          <w:p w:rsidR="00A1420D" w:rsidRPr="00AB3376" w:rsidRDefault="00A1420D" w:rsidP="00A1420D">
            <w:pPr>
              <w:rPr>
                <w:rFonts w:ascii="Tahoma" w:hAnsi="Tahoma" w:cs="Tahoma"/>
                <w:sz w:val="22"/>
                <w:szCs w:val="22"/>
              </w:rPr>
            </w:pPr>
            <w:r w:rsidRPr="00AB3376">
              <w:rPr>
                <w:rFonts w:ascii="Tahoma" w:hAnsi="Tahoma" w:cs="Tahoma"/>
                <w:sz w:val="22"/>
                <w:szCs w:val="22"/>
              </w:rPr>
              <w:t xml:space="preserve">#SRHR Dialogues </w:t>
            </w: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 xml:space="preserve">15 October- International Day of Rural Women  </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Smallholder women farmers make up nearly half of the labour force in Africa's</w:t>
            </w:r>
          </w:p>
          <w:p w:rsidR="00A1420D" w:rsidRPr="00AB3376" w:rsidRDefault="00A1420D" w:rsidP="00A1420D">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Agriculture sector. research shows that women own less</w:t>
            </w:r>
          </w:p>
          <w:p w:rsidR="00A1420D" w:rsidRPr="00AB3376" w:rsidRDefault="00A1420D" w:rsidP="00A1420D">
            <w:pPr>
              <w:jc w:val="both"/>
              <w:rPr>
                <w:rFonts w:ascii="Tahoma" w:hAnsi="Tahoma" w:cs="Tahoma"/>
                <w:sz w:val="22"/>
                <w:szCs w:val="22"/>
              </w:rPr>
            </w:pPr>
            <w:r w:rsidRPr="00AB3376">
              <w:rPr>
                <w:rFonts w:ascii="Tahoma" w:hAnsi="Tahoma" w:cs="Tahoma"/>
                <w:sz w:val="22"/>
                <w:szCs w:val="22"/>
                <w:lang w:eastAsia="en-US"/>
              </w:rPr>
              <w:t>than 10% of the land in most parts of Africa</w:t>
            </w:r>
          </w:p>
        </w:tc>
        <w:tc>
          <w:tcPr>
            <w:tcW w:w="3260" w:type="dxa"/>
            <w:tcMar>
              <w:top w:w="0" w:type="dxa"/>
              <w:left w:w="108" w:type="dxa"/>
              <w:bottom w:w="0" w:type="dxa"/>
              <w:right w:w="108" w:type="dxa"/>
            </w:tcMar>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Increase support for women in agriculture Although women Smallholder farmers make</w:t>
            </w:r>
            <w:r w:rsidR="00AB0847" w:rsidRPr="00AB3376">
              <w:rPr>
                <w:rFonts w:ascii="Tahoma" w:hAnsi="Tahoma" w:cs="Tahoma"/>
                <w:sz w:val="22"/>
                <w:szCs w:val="22"/>
              </w:rPr>
              <w:t xml:space="preserve"> up 1/2 of the labour force. </w:t>
            </w:r>
            <w:r w:rsidRPr="00AB3376">
              <w:rPr>
                <w:rFonts w:ascii="Tahoma" w:hAnsi="Tahoma" w:cs="Tahoma"/>
                <w:sz w:val="22"/>
                <w:szCs w:val="22"/>
              </w:rPr>
              <w:t xml:space="preserve">Agriculture sector women own less than 10 % of the land.  </w:t>
            </w:r>
          </w:p>
          <w:p w:rsidR="00A1420D" w:rsidRPr="00AB3376" w:rsidRDefault="00A1420D" w:rsidP="00A1420D">
            <w:pPr>
              <w:jc w:val="both"/>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https://genderlinks.sharepoint.com/Gender%20Links%20Photo%20Gallery1/Women%20in%20sugarcane%20fields_26122012_Mauritius_GA.jpg</w:t>
            </w: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jc w:val="both"/>
              <w:rPr>
                <w:rFonts w:ascii="Tahoma" w:hAnsi="Tahoma" w:cs="Tahoma"/>
                <w:sz w:val="22"/>
                <w:szCs w:val="22"/>
              </w:rPr>
            </w:pPr>
          </w:p>
        </w:tc>
        <w:tc>
          <w:tcPr>
            <w:tcW w:w="3260" w:type="dxa"/>
            <w:tcMar>
              <w:top w:w="0" w:type="dxa"/>
              <w:left w:w="108" w:type="dxa"/>
              <w:bottom w:w="0" w:type="dxa"/>
              <w:right w:w="108" w:type="dxa"/>
            </w:tcMar>
          </w:tcPr>
          <w:p w:rsidR="00A1420D" w:rsidRPr="00AB3376" w:rsidRDefault="00A1420D" w:rsidP="00A1420D">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Women's, especially young women's, “access, control and ownership of land” is a critical enabler of gender</w:t>
            </w:r>
          </w:p>
          <w:p w:rsidR="00A1420D" w:rsidRPr="00AB3376" w:rsidRDefault="00A1420D" w:rsidP="00A1420D">
            <w:pPr>
              <w:rPr>
                <w:rFonts w:ascii="Tahoma" w:hAnsi="Tahoma" w:cs="Tahoma"/>
                <w:sz w:val="22"/>
                <w:szCs w:val="22"/>
                <w:lang w:eastAsia="en-US"/>
              </w:rPr>
            </w:pPr>
            <w:r w:rsidRPr="00AB3376">
              <w:rPr>
                <w:rFonts w:ascii="Tahoma" w:hAnsi="Tahoma" w:cs="Tahoma"/>
                <w:sz w:val="22"/>
                <w:szCs w:val="22"/>
                <w:lang w:eastAsia="en-US"/>
              </w:rPr>
              <w:t>equality</w:t>
            </w:r>
          </w:p>
          <w:p w:rsidR="00A1420D" w:rsidRPr="00AB3376" w:rsidRDefault="00A1420D" w:rsidP="00A1420D">
            <w:pPr>
              <w:jc w:val="both"/>
              <w:rPr>
                <w:rFonts w:ascii="Tahoma" w:eastAsia="Calibri" w:hAnsi="Tahoma" w:cs="Tahoma"/>
                <w:sz w:val="22"/>
                <w:szCs w:val="22"/>
                <w:lang w:val="en-US"/>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rPr>
          <w:trHeight w:val="1044"/>
        </w:trPr>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jc w:val="both"/>
              <w:rPr>
                <w:rFonts w:ascii="Tahoma" w:hAnsi="Tahoma" w:cs="Tahoma"/>
                <w:sz w:val="22"/>
                <w:szCs w:val="22"/>
              </w:rPr>
            </w:pPr>
          </w:p>
        </w:tc>
        <w:tc>
          <w:tcPr>
            <w:tcW w:w="3260" w:type="dxa"/>
            <w:tcMar>
              <w:top w:w="0" w:type="dxa"/>
              <w:left w:w="108" w:type="dxa"/>
              <w:bottom w:w="0" w:type="dxa"/>
              <w:right w:w="108" w:type="dxa"/>
            </w:tcMar>
          </w:tcPr>
          <w:p w:rsidR="00A1420D" w:rsidRPr="00AB3376" w:rsidRDefault="00A1420D" w:rsidP="00A1420D">
            <w:pPr>
              <w:jc w:val="both"/>
              <w:rPr>
                <w:rFonts w:ascii="Tahoma" w:eastAsia="Calibri" w:hAnsi="Tahoma" w:cs="Tahoma"/>
                <w:sz w:val="22"/>
                <w:szCs w:val="22"/>
                <w:lang w:val="en-US"/>
              </w:rPr>
            </w:pPr>
            <w:r w:rsidRPr="00AB3376">
              <w:rPr>
                <w:rFonts w:ascii="Tahoma" w:eastAsia="Calibri" w:hAnsi="Tahoma" w:cs="Tahoma"/>
                <w:sz w:val="22"/>
                <w:szCs w:val="22"/>
                <w:lang w:val="en-US"/>
              </w:rPr>
              <w:t>Invest in modern technology reduce the burden of manual labour on women.</w:t>
            </w:r>
          </w:p>
          <w:p w:rsidR="00A1420D" w:rsidRPr="00AB3376" w:rsidRDefault="00A1420D" w:rsidP="00A1420D">
            <w:pPr>
              <w:jc w:val="both"/>
              <w:rPr>
                <w:rFonts w:ascii="Tahoma" w:eastAsia="Calibri" w:hAnsi="Tahoma" w:cs="Tahoma"/>
                <w:sz w:val="22"/>
                <w:szCs w:val="22"/>
                <w:lang w:val="en-US"/>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 xml:space="preserve">16 October- World Food Day  </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Smallholder women farmers make up nearly half of the </w:t>
            </w:r>
            <w:r w:rsidRPr="00AB3376">
              <w:rPr>
                <w:rFonts w:ascii="Tahoma" w:hAnsi="Tahoma" w:cs="Tahoma"/>
                <w:sz w:val="22"/>
                <w:szCs w:val="22"/>
                <w:lang w:eastAsia="en-US"/>
              </w:rPr>
              <w:lastRenderedPageBreak/>
              <w:t>labour force in Africa's</w:t>
            </w:r>
          </w:p>
          <w:p w:rsidR="00A1420D" w:rsidRPr="00AB3376" w:rsidRDefault="00A1420D" w:rsidP="00A1420D">
            <w:pPr>
              <w:jc w:val="both"/>
              <w:rPr>
                <w:rFonts w:ascii="Tahoma" w:hAnsi="Tahoma" w:cs="Tahoma"/>
                <w:sz w:val="22"/>
                <w:szCs w:val="22"/>
              </w:rPr>
            </w:pPr>
          </w:p>
        </w:tc>
        <w:tc>
          <w:tcPr>
            <w:tcW w:w="3260" w:type="dxa"/>
            <w:tcMar>
              <w:top w:w="0" w:type="dxa"/>
              <w:left w:w="108" w:type="dxa"/>
              <w:bottom w:w="0" w:type="dxa"/>
              <w:right w:w="108" w:type="dxa"/>
            </w:tcMar>
          </w:tcPr>
          <w:p w:rsidR="00A1420D" w:rsidRPr="00AB3376" w:rsidRDefault="00A1420D" w:rsidP="00A1420D">
            <w:pPr>
              <w:jc w:val="both"/>
              <w:rPr>
                <w:rFonts w:ascii="Tahoma" w:eastAsia="Calibri" w:hAnsi="Tahoma" w:cs="Tahoma"/>
                <w:sz w:val="22"/>
                <w:szCs w:val="22"/>
                <w:lang w:val="en-US"/>
              </w:rPr>
            </w:pPr>
            <w:r w:rsidRPr="00AB3376">
              <w:rPr>
                <w:rFonts w:ascii="Tahoma" w:eastAsia="Calibri" w:hAnsi="Tahoma" w:cs="Tahoma"/>
                <w:sz w:val="22"/>
                <w:szCs w:val="22"/>
                <w:lang w:val="en-US"/>
              </w:rPr>
              <w:lastRenderedPageBreak/>
              <w:t xml:space="preserve">Invest in modern technology reduce the burden of manual </w:t>
            </w:r>
            <w:r w:rsidRPr="00AB3376">
              <w:rPr>
                <w:rFonts w:ascii="Tahoma" w:eastAsia="Calibri" w:hAnsi="Tahoma" w:cs="Tahoma"/>
                <w:sz w:val="22"/>
                <w:szCs w:val="22"/>
                <w:lang w:val="en-US"/>
              </w:rPr>
              <w:lastRenderedPageBreak/>
              <w:t>labour on women.</w:t>
            </w:r>
          </w:p>
          <w:p w:rsidR="00A1420D" w:rsidRPr="00AB3376" w:rsidRDefault="00A1420D" w:rsidP="00AB0847">
            <w:pPr>
              <w:jc w:val="both"/>
              <w:rPr>
                <w:rFonts w:ascii="Tahoma" w:eastAsia="Calibri" w:hAnsi="Tahoma" w:cs="Tahoma"/>
                <w:sz w:val="22"/>
                <w:szCs w:val="22"/>
                <w:lang w:val="en-US"/>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eastAsia="Times New Roman" w:hAnsi="Tahoma" w:cs="Tahoma"/>
                <w:sz w:val="22"/>
                <w:szCs w:val="22"/>
                <w:lang w:val="en-GB" w:eastAsia="en-GB"/>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Women make up the highest proportion of food produces. Women produce</w:t>
            </w:r>
          </w:p>
          <w:p w:rsidR="00A1420D" w:rsidRPr="00AB3376" w:rsidRDefault="00A1420D" w:rsidP="00A1420D">
            <w:pPr>
              <w:jc w:val="both"/>
              <w:rPr>
                <w:rFonts w:ascii="Tahoma" w:hAnsi="Tahoma" w:cs="Tahoma"/>
                <w:sz w:val="22"/>
                <w:szCs w:val="22"/>
              </w:rPr>
            </w:pPr>
            <w:r w:rsidRPr="00AB3376">
              <w:rPr>
                <w:rFonts w:ascii="Tahoma" w:hAnsi="Tahoma" w:cs="Tahoma"/>
                <w:sz w:val="22"/>
                <w:szCs w:val="22"/>
              </w:rPr>
              <w:t>60%- 80% of food but</w:t>
            </w:r>
          </w:p>
          <w:p w:rsidR="00A1420D" w:rsidRPr="00AB3376" w:rsidRDefault="00A1420D" w:rsidP="00A1420D">
            <w:pPr>
              <w:jc w:val="both"/>
              <w:rPr>
                <w:rFonts w:ascii="Tahoma" w:hAnsi="Tahoma" w:cs="Tahoma"/>
                <w:sz w:val="22"/>
                <w:szCs w:val="22"/>
              </w:rPr>
            </w:pPr>
            <w:r w:rsidRPr="00AB3376">
              <w:rPr>
                <w:rFonts w:ascii="Tahoma" w:hAnsi="Tahoma" w:cs="Tahoma"/>
                <w:sz w:val="22"/>
                <w:szCs w:val="22"/>
              </w:rPr>
              <w:t>own just 10% of land and 2% land rights</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 xml:space="preserve">17 October- International Day for the Eradication of Poverty  </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Economic equality &amp;</w:t>
            </w:r>
          </w:p>
          <w:p w:rsidR="00A1420D" w:rsidRPr="00AB3376" w:rsidRDefault="00A1420D" w:rsidP="00A1420D">
            <w:pPr>
              <w:jc w:val="both"/>
              <w:rPr>
                <w:rFonts w:ascii="Tahoma" w:hAnsi="Tahoma" w:cs="Tahoma"/>
                <w:sz w:val="22"/>
                <w:szCs w:val="22"/>
              </w:rPr>
            </w:pPr>
            <w:r w:rsidRPr="00AB3376">
              <w:rPr>
                <w:rFonts w:ascii="Tahoma" w:hAnsi="Tahoma" w:cs="Tahoma"/>
                <w:sz w:val="22"/>
                <w:szCs w:val="22"/>
              </w:rPr>
              <w:t>Empowerment is central to gender equality</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21 October-Africa Human Rights Day</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 xml:space="preserve">Giving women access equal access to economic resources to eradicate poverty Women’s Rights are Human Rights </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rPr>
          <w:trHeight w:val="630"/>
        </w:trPr>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24 October- World Development Information Day</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Media</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1420D" w:rsidRPr="00AB3376" w:rsidRDefault="00A1420D" w:rsidP="00AB0847">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Avail resources to ensure</w:t>
            </w:r>
            <w:r w:rsidR="00AB0847" w:rsidRPr="00AB3376">
              <w:rPr>
                <w:rFonts w:ascii="Tahoma" w:hAnsi="Tahoma" w:cs="Tahoma"/>
                <w:sz w:val="22"/>
                <w:szCs w:val="22"/>
                <w:lang w:eastAsia="en-US"/>
              </w:rPr>
              <w:t xml:space="preserve"> that women have greater access </w:t>
            </w:r>
            <w:r w:rsidRPr="00AB3376">
              <w:rPr>
                <w:rFonts w:ascii="Tahoma" w:hAnsi="Tahoma" w:cs="Tahoma"/>
                <w:sz w:val="22"/>
                <w:szCs w:val="22"/>
                <w:lang w:eastAsia="en-US"/>
              </w:rPr>
              <w:t>to ICTs and relevant content to help enhance their lives and expand their access to econ</w:t>
            </w:r>
            <w:r w:rsidR="00AB0847" w:rsidRPr="00AB3376">
              <w:rPr>
                <w:rFonts w:ascii="Tahoma" w:hAnsi="Tahoma" w:cs="Tahoma"/>
                <w:sz w:val="22"/>
                <w:szCs w:val="22"/>
                <w:lang w:eastAsia="en-US"/>
              </w:rPr>
              <w:t>omic opportunities</w:t>
            </w:r>
            <w:r w:rsidRPr="00AB3376">
              <w:rPr>
                <w:rFonts w:ascii="Tahoma" w:hAnsi="Tahoma" w:cs="Tahoma"/>
                <w:sz w:val="22"/>
                <w:szCs w:val="22"/>
                <w:lang w:eastAsia="en-US"/>
              </w:rPr>
              <w:t>.</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30 October- Africa Food Security and Nutrition Day</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1420D" w:rsidP="00A1420D">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Smallholder women farmers make up nearly half of the labour force in Africa's</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Women feeding Nations #SADCGenderBarometer10</w:t>
            </w: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r w:rsidRPr="00AB3376">
              <w:rPr>
                <w:rFonts w:ascii="Tahoma" w:hAnsi="Tahoma" w:cs="Tahoma"/>
                <w:sz w:val="22"/>
                <w:szCs w:val="22"/>
              </w:rPr>
              <w:t xml:space="preserve">31 October- World Cities Day  </w:t>
            </w:r>
          </w:p>
        </w:tc>
        <w:tc>
          <w:tcPr>
            <w:tcW w:w="1985" w:type="dxa"/>
            <w:shd w:val="clear" w:color="auto" w:fill="auto"/>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eastAsia="Times New Roman" w:hAnsi="Tahoma" w:cs="Tahoma"/>
                <w:sz w:val="22"/>
                <w:szCs w:val="22"/>
                <w:lang w:val="en-GB" w:eastAsia="en-GB"/>
              </w:rPr>
              <w:t>Economic Justice</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1420D" w:rsidRPr="00AB3376" w:rsidRDefault="00AB0847" w:rsidP="00A1420D">
            <w:pPr>
              <w:rPr>
                <w:rFonts w:ascii="Tahoma" w:hAnsi="Tahoma" w:cs="Tahoma"/>
                <w:sz w:val="22"/>
                <w:szCs w:val="22"/>
              </w:rPr>
            </w:pPr>
            <w:r w:rsidRPr="00AB3376">
              <w:rPr>
                <w:rFonts w:ascii="Tahoma" w:hAnsi="Tahoma" w:cs="Tahoma"/>
                <w:sz w:val="22"/>
                <w:szCs w:val="22"/>
              </w:rPr>
              <w:t>GBV E</w:t>
            </w:r>
            <w:r w:rsidR="00A1420D" w:rsidRPr="00AB3376">
              <w:rPr>
                <w:rFonts w:ascii="Tahoma" w:hAnsi="Tahoma" w:cs="Tahoma"/>
                <w:sz w:val="22"/>
                <w:szCs w:val="22"/>
              </w:rPr>
              <w:t xml:space="preserve">nsure safe cities for women in </w:t>
            </w:r>
            <w:r w:rsidR="00FF4CA6" w:rsidRPr="00AB3376">
              <w:rPr>
                <w:rFonts w:ascii="Tahoma" w:hAnsi="Tahoma" w:cs="Tahoma"/>
                <w:sz w:val="22"/>
                <w:szCs w:val="22"/>
              </w:rPr>
              <w:t>SADC.</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8247A8">
        <w:tc>
          <w:tcPr>
            <w:tcW w:w="14899" w:type="dxa"/>
            <w:gridSpan w:val="6"/>
            <w:tcBorders>
              <w:top w:val="single" w:sz="4" w:space="0" w:color="auto"/>
              <w:bottom w:val="single" w:sz="4" w:space="0" w:color="auto"/>
            </w:tcBorders>
            <w:shd w:val="clear" w:color="auto" w:fill="FBE4D5" w:themeFill="accent2" w:themeFillTint="33"/>
          </w:tcPr>
          <w:p w:rsidR="00A1420D" w:rsidRPr="00AB3376" w:rsidRDefault="00A1420D" w:rsidP="00A1420D">
            <w:pPr>
              <w:rPr>
                <w:rFonts w:ascii="Tahoma" w:hAnsi="Tahoma" w:cs="Tahoma"/>
                <w:b/>
                <w:sz w:val="22"/>
                <w:szCs w:val="22"/>
              </w:rPr>
            </w:pPr>
            <w:r w:rsidRPr="00AB3376">
              <w:rPr>
                <w:rFonts w:ascii="Tahoma" w:eastAsia="Times New Roman" w:hAnsi="Tahoma" w:cs="Tahoma"/>
                <w:b/>
                <w:sz w:val="22"/>
                <w:szCs w:val="22"/>
                <w:lang w:val="en-GB" w:eastAsia="en-GB"/>
              </w:rPr>
              <w:t>NOVEMBER - GENDER BASED VIOLENCE</w:t>
            </w: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 xml:space="preserve">1 November- </w:t>
            </w:r>
          </w:p>
          <w:p w:rsidR="00FF7115" w:rsidRPr="00AB3376" w:rsidRDefault="00FF7115" w:rsidP="00FF7115">
            <w:pPr>
              <w:jc w:val="both"/>
              <w:rPr>
                <w:rFonts w:ascii="Tahoma" w:hAnsi="Tahoma" w:cs="Tahoma"/>
                <w:sz w:val="22"/>
                <w:szCs w:val="22"/>
              </w:rPr>
            </w:pPr>
            <w:r w:rsidRPr="00AB3376">
              <w:rPr>
                <w:rFonts w:ascii="Tahoma" w:eastAsia="Times New Roman" w:hAnsi="Tahoma" w:cs="Tahoma"/>
                <w:sz w:val="22"/>
                <w:szCs w:val="22"/>
                <w:lang w:eastAsia="en-GB"/>
              </w:rPr>
              <w:t>Africa Youth Day</w:t>
            </w: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FF7115" w:rsidRPr="00AB3376" w:rsidRDefault="00FF7115" w:rsidP="00FF7115">
            <w:pPr>
              <w:rPr>
                <w:rFonts w:ascii="Tahoma" w:eastAsia="Times New Roman" w:hAnsi="Tahoma" w:cs="Tahoma"/>
                <w:sz w:val="22"/>
                <w:szCs w:val="22"/>
                <w:lang w:eastAsia="en-GB"/>
              </w:rPr>
            </w:pPr>
            <w:r w:rsidRPr="00AB3376">
              <w:rPr>
                <w:rFonts w:ascii="Tahoma" w:hAnsi="Tahoma" w:cs="Tahoma"/>
                <w:sz w:val="22"/>
                <w:szCs w:val="22"/>
              </w:rPr>
              <w:t xml:space="preserve"> Gender Based Violence is increasing in schools</w:t>
            </w:r>
          </w:p>
          <w:p w:rsidR="00FF7115" w:rsidRPr="00AB3376" w:rsidRDefault="00FF7115" w:rsidP="00FF7115">
            <w:pPr>
              <w:jc w:val="both"/>
              <w:rPr>
                <w:rFonts w:ascii="Tahoma" w:eastAsia="Times New Roman" w:hAnsi="Tahoma" w:cs="Tahoma"/>
                <w:sz w:val="22"/>
                <w:szCs w:val="22"/>
                <w:lang w:eastAsia="en-GB"/>
              </w:rPr>
            </w:pPr>
          </w:p>
        </w:tc>
        <w:tc>
          <w:tcPr>
            <w:tcW w:w="3260"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A1420D" w:rsidRPr="00AB3376" w:rsidRDefault="00A1420D" w:rsidP="00A1420D">
            <w:pPr>
              <w:jc w:val="both"/>
              <w:rPr>
                <w:rFonts w:ascii="Tahoma" w:hAnsi="Tahoma" w:cs="Tahoma"/>
                <w:sz w:val="22"/>
                <w:szCs w:val="22"/>
              </w:rPr>
            </w:pPr>
          </w:p>
        </w:tc>
        <w:tc>
          <w:tcPr>
            <w:tcW w:w="1985"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A1420D" w:rsidRPr="00AB3376" w:rsidRDefault="00A1420D" w:rsidP="00A1420D">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3A2269" w:rsidRPr="00AB3376" w:rsidRDefault="003A2269" w:rsidP="003A2269">
            <w:pPr>
              <w:rPr>
                <w:rFonts w:ascii="Tahoma" w:hAnsi="Tahoma" w:cs="Tahoma"/>
                <w:sz w:val="22"/>
                <w:szCs w:val="22"/>
              </w:rPr>
            </w:pPr>
            <w:r w:rsidRPr="00AB3376">
              <w:rPr>
                <w:rFonts w:ascii="Tahoma" w:hAnsi="Tahoma" w:cs="Tahoma"/>
                <w:sz w:val="22"/>
                <w:szCs w:val="22"/>
              </w:rPr>
              <w:t xml:space="preserve">From 25 November -10 December were celebrate 16 Days of Activism </w:t>
            </w:r>
          </w:p>
          <w:p w:rsidR="00A1420D" w:rsidRPr="00AB3376" w:rsidRDefault="003A2269" w:rsidP="003A2269">
            <w:pPr>
              <w:jc w:val="both"/>
              <w:rPr>
                <w:rFonts w:ascii="Tahoma" w:hAnsi="Tahoma" w:cs="Tahoma"/>
                <w:sz w:val="22"/>
                <w:szCs w:val="22"/>
              </w:rPr>
            </w:pPr>
            <w:r w:rsidRPr="00AB3376">
              <w:rPr>
                <w:rFonts w:ascii="Tahoma" w:hAnsi="Tahoma" w:cs="Tahoma"/>
                <w:sz w:val="22"/>
                <w:szCs w:val="22"/>
              </w:rPr>
              <w:t>#SADCGenderBarometer10</w:t>
            </w:r>
          </w:p>
        </w:tc>
        <w:tc>
          <w:tcPr>
            <w:tcW w:w="3260"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c>
          <w:tcPr>
            <w:tcW w:w="2327" w:type="dxa"/>
            <w:tcMar>
              <w:top w:w="0" w:type="dxa"/>
              <w:left w:w="108" w:type="dxa"/>
              <w:bottom w:w="0" w:type="dxa"/>
              <w:right w:w="108" w:type="dxa"/>
            </w:tcMar>
          </w:tcPr>
          <w:p w:rsidR="00A1420D" w:rsidRPr="00AB3376" w:rsidRDefault="00A1420D" w:rsidP="00A1420D">
            <w:pPr>
              <w:rPr>
                <w:rFonts w:ascii="Tahoma" w:hAnsi="Tahoma" w:cs="Tahoma"/>
                <w:sz w:val="22"/>
                <w:szCs w:val="22"/>
              </w:rPr>
            </w:pPr>
          </w:p>
        </w:tc>
      </w:tr>
      <w:tr w:rsidR="00042E4C" w:rsidRPr="00AB3376" w:rsidTr="00042E4C">
        <w:tc>
          <w:tcPr>
            <w:tcW w:w="2518" w:type="dxa"/>
          </w:tcPr>
          <w:p w:rsidR="007B78CD" w:rsidRPr="00AB3376" w:rsidRDefault="007B78CD" w:rsidP="007B78CD">
            <w:pPr>
              <w:rPr>
                <w:rFonts w:ascii="Tahoma" w:hAnsi="Tahoma" w:cs="Tahoma"/>
                <w:sz w:val="22"/>
                <w:szCs w:val="22"/>
              </w:rPr>
            </w:pPr>
          </w:p>
        </w:tc>
        <w:tc>
          <w:tcPr>
            <w:tcW w:w="1985" w:type="dxa"/>
            <w:tcMar>
              <w:top w:w="0" w:type="dxa"/>
              <w:left w:w="108" w:type="dxa"/>
              <w:bottom w:w="0" w:type="dxa"/>
              <w:right w:w="108" w:type="dxa"/>
            </w:tcMar>
          </w:tcPr>
          <w:p w:rsidR="007B78CD" w:rsidRPr="00AB3376" w:rsidRDefault="007B78CD" w:rsidP="007B78CD">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7B78CD" w:rsidRPr="00AB3376" w:rsidRDefault="007B78CD" w:rsidP="007B78CD">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7B78CD" w:rsidRPr="00AB3376" w:rsidRDefault="007B78CD" w:rsidP="007B78CD">
            <w:pPr>
              <w:autoSpaceDE w:val="0"/>
              <w:autoSpaceDN w:val="0"/>
              <w:adjustRightInd w:val="0"/>
              <w:rPr>
                <w:rFonts w:ascii="Tahoma" w:hAnsi="Tahoma" w:cs="Tahoma"/>
                <w:bCs/>
                <w:iCs/>
                <w:sz w:val="22"/>
                <w:szCs w:val="22"/>
                <w:lang w:eastAsia="en-US"/>
              </w:rPr>
            </w:pPr>
            <w:r w:rsidRPr="00AB3376">
              <w:rPr>
                <w:rFonts w:ascii="Tahoma" w:hAnsi="Tahoma" w:cs="Tahoma"/>
                <w:bCs/>
                <w:iCs/>
                <w:sz w:val="22"/>
                <w:szCs w:val="22"/>
                <w:lang w:eastAsia="en-US"/>
              </w:rPr>
              <w:t>Fourteen countries now have sexual harassment</w:t>
            </w:r>
          </w:p>
          <w:p w:rsidR="007B78CD" w:rsidRPr="00AB3376" w:rsidRDefault="007B78CD" w:rsidP="007B78CD">
            <w:pPr>
              <w:autoSpaceDE w:val="0"/>
              <w:autoSpaceDN w:val="0"/>
              <w:adjustRightInd w:val="0"/>
              <w:rPr>
                <w:rFonts w:ascii="Tahoma" w:hAnsi="Tahoma" w:cs="Tahoma"/>
                <w:sz w:val="22"/>
                <w:szCs w:val="22"/>
                <w:lang w:eastAsia="en-US"/>
              </w:rPr>
            </w:pPr>
            <w:r w:rsidRPr="00AB3376">
              <w:rPr>
                <w:rFonts w:ascii="Tahoma" w:hAnsi="Tahoma" w:cs="Tahoma"/>
                <w:bCs/>
                <w:iCs/>
                <w:sz w:val="22"/>
                <w:szCs w:val="22"/>
                <w:lang w:eastAsia="en-US"/>
              </w:rPr>
              <w:t xml:space="preserve">legislation: </w:t>
            </w:r>
            <w:r w:rsidRPr="00AB3376">
              <w:rPr>
                <w:rFonts w:ascii="Tahoma" w:hAnsi="Tahoma" w:cs="Tahoma"/>
                <w:sz w:val="22"/>
                <w:szCs w:val="22"/>
                <w:lang w:eastAsia="en-US"/>
              </w:rPr>
              <w:t>Of these, only a few have standalone</w:t>
            </w:r>
          </w:p>
          <w:p w:rsidR="007B78CD" w:rsidRPr="00AB3376" w:rsidRDefault="007B78CD" w:rsidP="007B78CD">
            <w:pPr>
              <w:rPr>
                <w:rFonts w:ascii="Tahoma" w:hAnsi="Tahoma" w:cs="Tahoma"/>
                <w:sz w:val="22"/>
                <w:szCs w:val="22"/>
              </w:rPr>
            </w:pPr>
            <w:r w:rsidRPr="00AB3376">
              <w:rPr>
                <w:rFonts w:ascii="Tahoma" w:hAnsi="Tahoma" w:cs="Tahoma"/>
                <w:sz w:val="22"/>
                <w:szCs w:val="22"/>
                <w:lang w:eastAsia="en-US"/>
              </w:rPr>
              <w:t>sexual harassment laws;</w:t>
            </w:r>
          </w:p>
        </w:tc>
        <w:tc>
          <w:tcPr>
            <w:tcW w:w="3260" w:type="dxa"/>
            <w:tcMar>
              <w:top w:w="0" w:type="dxa"/>
              <w:left w:w="108" w:type="dxa"/>
              <w:bottom w:w="0" w:type="dxa"/>
              <w:right w:w="108" w:type="dxa"/>
            </w:tcMar>
          </w:tcPr>
          <w:p w:rsidR="007B78CD" w:rsidRPr="00AB3376" w:rsidRDefault="007B78CD" w:rsidP="007B78CD">
            <w:pPr>
              <w:autoSpaceDE w:val="0"/>
              <w:autoSpaceDN w:val="0"/>
              <w:adjustRightInd w:val="0"/>
              <w:rPr>
                <w:rFonts w:ascii="Tahoma" w:hAnsi="Tahoma" w:cs="Tahoma"/>
                <w:bCs/>
                <w:iCs/>
                <w:sz w:val="22"/>
                <w:szCs w:val="22"/>
                <w:lang w:eastAsia="en-US"/>
              </w:rPr>
            </w:pPr>
            <w:r w:rsidRPr="00AB3376">
              <w:rPr>
                <w:rFonts w:ascii="Tahoma" w:hAnsi="Tahoma" w:cs="Tahoma"/>
                <w:bCs/>
                <w:iCs/>
                <w:sz w:val="22"/>
                <w:szCs w:val="22"/>
                <w:lang w:eastAsia="en-US"/>
              </w:rPr>
              <w:t>14 SADC countries who now have sexual harassment aright step in ending sexual harassment legislation in place #MeToo #TimesUp</w:t>
            </w:r>
          </w:p>
          <w:p w:rsidR="007B78CD" w:rsidRPr="00AB3376" w:rsidRDefault="007B78CD" w:rsidP="007B78CD">
            <w:pPr>
              <w:rPr>
                <w:rFonts w:ascii="Tahoma" w:hAnsi="Tahoma" w:cs="Tahoma"/>
                <w:sz w:val="22"/>
                <w:szCs w:val="22"/>
              </w:rPr>
            </w:pPr>
            <w:r w:rsidRPr="00AB3376">
              <w:rPr>
                <w:rFonts w:ascii="Tahoma" w:hAnsi="Tahoma" w:cs="Tahoma"/>
                <w:sz w:val="22"/>
                <w:szCs w:val="22"/>
              </w:rPr>
              <w:t>#SADCGenderBarometer10</w:t>
            </w:r>
          </w:p>
          <w:p w:rsidR="007B78CD" w:rsidRPr="00AB3376" w:rsidRDefault="007B78CD" w:rsidP="007B78CD">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7B78CD" w:rsidRPr="00AB3376" w:rsidRDefault="007B78CD" w:rsidP="007B78CD">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hAnsi="Tahoma" w:cs="Tahoma"/>
                <w:sz w:val="22"/>
                <w:szCs w:val="22"/>
              </w:rPr>
            </w:pPr>
            <w:r w:rsidRPr="00AB3376">
              <w:rPr>
                <w:rFonts w:ascii="Tahoma" w:hAnsi="Tahoma" w:cs="Tahoma"/>
                <w:sz w:val="22"/>
                <w:szCs w:val="22"/>
              </w:rPr>
              <w:t xml:space="preserve">2 November-International Day to End Impunity for Crimes against Journalists  </w:t>
            </w: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9</w:t>
            </w:r>
          </w:p>
        </w:tc>
        <w:tc>
          <w:tcPr>
            <w:tcW w:w="3118" w:type="dxa"/>
            <w:vMerge w:val="restart"/>
            <w:tcMar>
              <w:top w:w="0" w:type="dxa"/>
              <w:left w:w="108" w:type="dxa"/>
              <w:bottom w:w="0" w:type="dxa"/>
              <w:right w:w="108" w:type="dxa"/>
            </w:tcMar>
          </w:tcPr>
          <w:p w:rsidR="00FF7115" w:rsidRPr="00AB3376" w:rsidRDefault="00FF7115" w:rsidP="00FF7115">
            <w:pPr>
              <w:jc w:val="both"/>
              <w:rPr>
                <w:rFonts w:ascii="Tahoma" w:hAnsi="Tahoma" w:cs="Tahoma"/>
                <w:sz w:val="22"/>
                <w:szCs w:val="22"/>
              </w:rPr>
            </w:pPr>
            <w:r w:rsidRPr="00AB3376">
              <w:rPr>
                <w:rFonts w:ascii="Tahoma" w:hAnsi="Tahoma" w:cs="Tahoma"/>
                <w:sz w:val="22"/>
                <w:szCs w:val="22"/>
              </w:rPr>
              <w:t xml:space="preserve">Protecting the rights of female journalists to practice </w:t>
            </w:r>
          </w:p>
        </w:tc>
        <w:tc>
          <w:tcPr>
            <w:tcW w:w="3260"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Protect our right to know. Promote safety in Journalism #SADCGenderBarometer10</w:t>
            </w: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hAnsi="Tahoma" w:cs="Tahoma"/>
                <w:sz w:val="22"/>
                <w:szCs w:val="22"/>
              </w:rPr>
            </w:pP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9</w:t>
            </w:r>
          </w:p>
        </w:tc>
        <w:tc>
          <w:tcPr>
            <w:tcW w:w="3118" w:type="dxa"/>
            <w:vMerge/>
            <w:tcMar>
              <w:top w:w="0" w:type="dxa"/>
              <w:left w:w="108" w:type="dxa"/>
              <w:bottom w:w="0" w:type="dxa"/>
              <w:right w:w="108" w:type="dxa"/>
            </w:tcMar>
          </w:tcPr>
          <w:p w:rsidR="00FF7115" w:rsidRPr="00AB3376" w:rsidRDefault="00FF7115" w:rsidP="00FF7115">
            <w:pPr>
              <w:jc w:val="both"/>
              <w:rPr>
                <w:rFonts w:ascii="Tahoma" w:hAnsi="Tahoma" w:cs="Tahoma"/>
                <w:sz w:val="22"/>
                <w:szCs w:val="22"/>
              </w:rPr>
            </w:pPr>
          </w:p>
        </w:tc>
        <w:tc>
          <w:tcPr>
            <w:tcW w:w="3260"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Speak out against violence towards female journalists</w:t>
            </w:r>
          </w:p>
          <w:p w:rsidR="00FF7115" w:rsidRPr="00AB3376" w:rsidRDefault="00FF7115" w:rsidP="00FF7115">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hAnsi="Tahoma" w:cs="Tahoma"/>
                <w:sz w:val="22"/>
                <w:szCs w:val="22"/>
              </w:rPr>
            </w:pPr>
            <w:r w:rsidRPr="00AB3376">
              <w:rPr>
                <w:rFonts w:ascii="Tahoma" w:hAnsi="Tahoma" w:cs="Tahoma"/>
                <w:sz w:val="22"/>
                <w:szCs w:val="22"/>
              </w:rPr>
              <w:t xml:space="preserve">6 November - International Day for Preventing the Exploitation of the Environment in War and Armed Conflict  </w:t>
            </w: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 xml:space="preserve">GBV </w:t>
            </w: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FF7115" w:rsidRPr="00AB3376" w:rsidRDefault="00FF7115" w:rsidP="00FF7115">
            <w:pPr>
              <w:jc w:val="both"/>
              <w:rPr>
                <w:rFonts w:ascii="Tahoma" w:hAnsi="Tahoma" w:cs="Tahoma"/>
                <w:sz w:val="22"/>
                <w:szCs w:val="22"/>
              </w:rPr>
            </w:pPr>
            <w:r w:rsidRPr="00AB3376">
              <w:rPr>
                <w:rFonts w:ascii="Tahoma" w:hAnsi="Tahoma" w:cs="Tahoma"/>
                <w:sz w:val="22"/>
                <w:szCs w:val="22"/>
              </w:rPr>
              <w:t xml:space="preserve">Climate Change  also fuelling and GBV </w:t>
            </w:r>
          </w:p>
        </w:tc>
        <w:tc>
          <w:tcPr>
            <w:tcW w:w="3260"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hAnsi="Tahoma" w:cs="Tahoma"/>
                <w:sz w:val="22"/>
                <w:szCs w:val="22"/>
              </w:rPr>
            </w:pPr>
            <w:r w:rsidRPr="00AB3376">
              <w:rPr>
                <w:rFonts w:ascii="Tahoma" w:hAnsi="Tahoma" w:cs="Tahoma"/>
                <w:sz w:val="22"/>
                <w:szCs w:val="22"/>
              </w:rPr>
              <w:t>10 November- World Science Day for Peace and Development</w:t>
            </w: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 xml:space="preserve">Peace and Security </w:t>
            </w: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FF7115" w:rsidRPr="00AB3376" w:rsidRDefault="00FF7115" w:rsidP="00FF7115">
            <w:pPr>
              <w:jc w:val="both"/>
              <w:rPr>
                <w:rFonts w:ascii="Tahoma" w:hAnsi="Tahoma" w:cs="Tahoma"/>
                <w:sz w:val="22"/>
                <w:szCs w:val="22"/>
              </w:rPr>
            </w:pPr>
            <w:r w:rsidRPr="00AB3376">
              <w:rPr>
                <w:rFonts w:ascii="Tahoma" w:hAnsi="Tahoma" w:cs="Tahoma"/>
                <w:sz w:val="22"/>
                <w:szCs w:val="22"/>
              </w:rPr>
              <w:t xml:space="preserve">Need better data on peace and security to increase visibility  </w:t>
            </w:r>
          </w:p>
        </w:tc>
        <w:tc>
          <w:tcPr>
            <w:tcW w:w="3260"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18 November -African Statistics Day</w:t>
            </w: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FF7115" w:rsidRPr="00AB3376" w:rsidRDefault="00FF7115" w:rsidP="00FF711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Uncoordinated data collection and lack of common </w:t>
            </w:r>
            <w:r w:rsidRPr="00AB3376">
              <w:rPr>
                <w:rFonts w:ascii="Tahoma" w:hAnsi="Tahoma" w:cs="Tahoma"/>
                <w:sz w:val="22"/>
                <w:szCs w:val="22"/>
                <w:lang w:eastAsia="en-US"/>
              </w:rPr>
              <w:lastRenderedPageBreak/>
              <w:t>indicators is making it difficult to measure progress</w:t>
            </w:r>
          </w:p>
          <w:p w:rsidR="00FF7115" w:rsidRPr="00AB3376" w:rsidRDefault="00FF7115" w:rsidP="00FF7115">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to tackle GBV in the region, a group of stakeholders representing civil society and government noted at</w:t>
            </w:r>
          </w:p>
          <w:p w:rsidR="00FF7115" w:rsidRPr="00AB3376" w:rsidRDefault="00FF7115" w:rsidP="00FF7115">
            <w:pPr>
              <w:jc w:val="both"/>
              <w:rPr>
                <w:rFonts w:ascii="Tahoma" w:hAnsi="Tahoma" w:cs="Tahoma"/>
                <w:sz w:val="22"/>
                <w:szCs w:val="22"/>
              </w:rPr>
            </w:pPr>
            <w:r w:rsidRPr="00AB3376">
              <w:rPr>
                <w:rFonts w:ascii="Tahoma" w:hAnsi="Tahoma" w:cs="Tahoma"/>
                <w:sz w:val="22"/>
                <w:szCs w:val="22"/>
                <w:lang w:eastAsia="en-US"/>
              </w:rPr>
              <w:t>a recent workshop.</w:t>
            </w:r>
          </w:p>
        </w:tc>
        <w:tc>
          <w:tcPr>
            <w:tcW w:w="3260" w:type="dxa"/>
            <w:tcMar>
              <w:top w:w="0" w:type="dxa"/>
              <w:left w:w="108" w:type="dxa"/>
              <w:bottom w:w="0" w:type="dxa"/>
              <w:right w:w="108" w:type="dxa"/>
            </w:tcMar>
          </w:tcPr>
          <w:p w:rsidR="00FF7115" w:rsidRPr="00AB3376" w:rsidRDefault="00FF7115" w:rsidP="00FF7115">
            <w:pPr>
              <w:rPr>
                <w:rFonts w:ascii="Tahoma" w:hAnsi="Tahoma" w:cs="Tahoma"/>
                <w:sz w:val="22"/>
                <w:szCs w:val="22"/>
              </w:rPr>
            </w:pPr>
            <w:r w:rsidRPr="00AB3376">
              <w:rPr>
                <w:rFonts w:ascii="Tahoma" w:hAnsi="Tahoma" w:cs="Tahoma"/>
                <w:sz w:val="22"/>
                <w:szCs w:val="22"/>
              </w:rPr>
              <w:lastRenderedPageBreak/>
              <w:t xml:space="preserve">We need </w:t>
            </w:r>
            <w:r w:rsidRPr="00AB3376">
              <w:rPr>
                <w:rFonts w:ascii="Tahoma" w:eastAsia="Calibri" w:hAnsi="Tahoma" w:cs="Tahoma"/>
                <w:sz w:val="22"/>
                <w:szCs w:val="22"/>
                <w:lang w:val="en-US"/>
              </w:rPr>
              <w:t xml:space="preserve">Quality data to address gender inequalities </w:t>
            </w: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FF7115" w:rsidRPr="00AB3376" w:rsidRDefault="00FF7115" w:rsidP="00FF7115">
            <w:pPr>
              <w:jc w:val="both"/>
              <w:rPr>
                <w:rFonts w:ascii="Tahoma" w:hAnsi="Tahoma" w:cs="Tahoma"/>
                <w:sz w:val="22"/>
                <w:szCs w:val="22"/>
              </w:rPr>
            </w:pPr>
          </w:p>
        </w:tc>
        <w:tc>
          <w:tcPr>
            <w:tcW w:w="1985"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c>
          <w:tcPr>
            <w:tcW w:w="1691"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c>
          <w:tcPr>
            <w:tcW w:w="3118" w:type="dxa"/>
            <w:tcMar>
              <w:top w:w="0" w:type="dxa"/>
              <w:left w:w="108" w:type="dxa"/>
              <w:bottom w:w="0" w:type="dxa"/>
              <w:right w:w="108" w:type="dxa"/>
            </w:tcMar>
          </w:tcPr>
          <w:p w:rsidR="00FF7115" w:rsidRPr="00AB3376" w:rsidRDefault="0006262F" w:rsidP="00FF7115">
            <w:pPr>
              <w:jc w:val="both"/>
              <w:rPr>
                <w:rFonts w:ascii="Tahoma" w:hAnsi="Tahoma" w:cs="Tahoma"/>
                <w:sz w:val="22"/>
                <w:szCs w:val="22"/>
              </w:rPr>
            </w:pPr>
            <w:r w:rsidRPr="00AB3376">
              <w:rPr>
                <w:rFonts w:ascii="Tahoma" w:hAnsi="Tahoma" w:cs="Tahoma"/>
                <w:sz w:val="22"/>
                <w:szCs w:val="22"/>
              </w:rPr>
              <w:t>Only 7 out of 10 SADC countries have conducted GBV Baseline studies</w:t>
            </w:r>
          </w:p>
        </w:tc>
        <w:tc>
          <w:tcPr>
            <w:tcW w:w="3260" w:type="dxa"/>
            <w:tcMar>
              <w:top w:w="0" w:type="dxa"/>
              <w:left w:w="108" w:type="dxa"/>
              <w:bottom w:w="0" w:type="dxa"/>
              <w:right w:w="108" w:type="dxa"/>
            </w:tcMar>
          </w:tcPr>
          <w:p w:rsidR="00FF7115" w:rsidRPr="00AB3376" w:rsidRDefault="00FF7115" w:rsidP="00FF7115">
            <w:pPr>
              <w:autoSpaceDE w:val="0"/>
              <w:autoSpaceDN w:val="0"/>
              <w:adjustRightInd w:val="0"/>
              <w:rPr>
                <w:rFonts w:ascii="Tahoma" w:hAnsi="Tahoma" w:cs="Tahoma"/>
                <w:sz w:val="22"/>
                <w:szCs w:val="22"/>
              </w:rPr>
            </w:pPr>
          </w:p>
        </w:tc>
        <w:tc>
          <w:tcPr>
            <w:tcW w:w="2327" w:type="dxa"/>
            <w:tcMar>
              <w:top w:w="0" w:type="dxa"/>
              <w:left w:w="108" w:type="dxa"/>
              <w:bottom w:w="0" w:type="dxa"/>
              <w:right w:w="108" w:type="dxa"/>
            </w:tcMar>
          </w:tcPr>
          <w:p w:rsidR="00FF7115" w:rsidRPr="00AB3376" w:rsidRDefault="00FF7115" w:rsidP="00FF7115">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06262F" w:rsidRPr="00AB3376" w:rsidRDefault="0006262F" w:rsidP="0006262F">
            <w:pPr>
              <w:jc w:val="both"/>
              <w:rPr>
                <w:rFonts w:ascii="Tahoma" w:hAnsi="Tahoma" w:cs="Tahoma"/>
                <w:sz w:val="22"/>
                <w:szCs w:val="22"/>
              </w:rPr>
            </w:pPr>
            <w:r w:rsidRPr="00AB3376">
              <w:rPr>
                <w:rFonts w:ascii="Tahoma" w:hAnsi="Tahoma" w:cs="Tahoma"/>
                <w:sz w:val="22"/>
                <w:szCs w:val="22"/>
              </w:rPr>
              <w:t xml:space="preserve">19 November- World Toilet Day  </w:t>
            </w:r>
          </w:p>
        </w:tc>
        <w:tc>
          <w:tcPr>
            <w:tcW w:w="1985"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06262F" w:rsidRPr="00AB3376" w:rsidRDefault="0006262F" w:rsidP="0006262F">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Access to water and sanitation is a basic human right, yet many children in SADC must attend</w:t>
            </w:r>
          </w:p>
          <w:p w:rsidR="0006262F" w:rsidRPr="00AB3376" w:rsidRDefault="0006262F" w:rsidP="0006262F">
            <w:pPr>
              <w:jc w:val="both"/>
              <w:rPr>
                <w:rFonts w:ascii="Tahoma" w:hAnsi="Tahoma" w:cs="Tahoma"/>
                <w:sz w:val="22"/>
                <w:szCs w:val="22"/>
              </w:rPr>
            </w:pPr>
            <w:r w:rsidRPr="00AB3376">
              <w:rPr>
                <w:rFonts w:ascii="Tahoma" w:hAnsi="Tahoma" w:cs="Tahoma"/>
                <w:sz w:val="22"/>
                <w:szCs w:val="22"/>
                <w:lang w:eastAsia="en-US"/>
              </w:rPr>
              <w:t>schools where they do not have access to either</w:t>
            </w:r>
          </w:p>
        </w:tc>
        <w:tc>
          <w:tcPr>
            <w:tcW w:w="3260" w:type="dxa"/>
            <w:tcMar>
              <w:top w:w="0" w:type="dxa"/>
              <w:left w:w="108" w:type="dxa"/>
              <w:bottom w:w="0" w:type="dxa"/>
              <w:right w:w="108" w:type="dxa"/>
            </w:tcMar>
          </w:tcPr>
          <w:p w:rsidR="0006262F" w:rsidRPr="00AB3376" w:rsidRDefault="0006262F" w:rsidP="0006262F">
            <w:pPr>
              <w:autoSpaceDE w:val="0"/>
              <w:autoSpaceDN w:val="0"/>
              <w:adjustRightInd w:val="0"/>
              <w:rPr>
                <w:rFonts w:ascii="Tahoma" w:hAnsi="Tahoma" w:cs="Tahoma"/>
                <w:sz w:val="22"/>
                <w:szCs w:val="22"/>
              </w:rPr>
            </w:pPr>
          </w:p>
        </w:tc>
        <w:tc>
          <w:tcPr>
            <w:tcW w:w="2327" w:type="dxa"/>
            <w:tcMar>
              <w:top w:w="0" w:type="dxa"/>
              <w:left w:w="108" w:type="dxa"/>
              <w:bottom w:w="0" w:type="dxa"/>
              <w:right w:w="108" w:type="dxa"/>
            </w:tcMar>
          </w:tcPr>
          <w:p w:rsidR="0006262F" w:rsidRPr="00AB3376" w:rsidRDefault="0006262F" w:rsidP="0006262F">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06262F" w:rsidRPr="00AB3376" w:rsidRDefault="0006262F" w:rsidP="0006262F">
            <w:pPr>
              <w:jc w:val="both"/>
              <w:rPr>
                <w:rFonts w:ascii="Tahoma" w:hAnsi="Tahoma" w:cs="Tahoma"/>
                <w:sz w:val="22"/>
                <w:szCs w:val="22"/>
              </w:rPr>
            </w:pPr>
          </w:p>
        </w:tc>
        <w:tc>
          <w:tcPr>
            <w:tcW w:w="1985"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06262F" w:rsidRPr="00AB3376" w:rsidRDefault="0006262F" w:rsidP="0006262F">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Access to WASH at school protects girls' right to</w:t>
            </w:r>
          </w:p>
          <w:p w:rsidR="0006262F" w:rsidRPr="00AB3376" w:rsidRDefault="008D7193" w:rsidP="0006262F">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education </w:t>
            </w:r>
          </w:p>
        </w:tc>
        <w:tc>
          <w:tcPr>
            <w:tcW w:w="3260" w:type="dxa"/>
            <w:tcMar>
              <w:top w:w="0" w:type="dxa"/>
              <w:left w:w="108" w:type="dxa"/>
              <w:bottom w:w="0" w:type="dxa"/>
              <w:right w:w="108" w:type="dxa"/>
            </w:tcMar>
          </w:tcPr>
          <w:p w:rsidR="0006262F" w:rsidRPr="00AB3376" w:rsidRDefault="0006262F" w:rsidP="0006262F">
            <w:pPr>
              <w:autoSpaceDE w:val="0"/>
              <w:autoSpaceDN w:val="0"/>
              <w:adjustRightInd w:val="0"/>
              <w:rPr>
                <w:rFonts w:ascii="Tahoma" w:hAnsi="Tahoma" w:cs="Tahoma"/>
                <w:sz w:val="22"/>
                <w:szCs w:val="22"/>
                <w:lang w:eastAsia="en-US"/>
              </w:rPr>
            </w:pPr>
          </w:p>
        </w:tc>
        <w:tc>
          <w:tcPr>
            <w:tcW w:w="2327" w:type="dxa"/>
            <w:tcMar>
              <w:top w:w="0" w:type="dxa"/>
              <w:left w:w="108" w:type="dxa"/>
              <w:bottom w:w="0" w:type="dxa"/>
              <w:right w:w="108" w:type="dxa"/>
            </w:tcMar>
          </w:tcPr>
          <w:p w:rsidR="0006262F" w:rsidRPr="00AB3376" w:rsidRDefault="0006262F" w:rsidP="0006262F">
            <w:pPr>
              <w:rPr>
                <w:rFonts w:ascii="Tahoma" w:hAnsi="Tahoma" w:cs="Tahoma"/>
                <w:sz w:val="22"/>
                <w:szCs w:val="22"/>
              </w:rPr>
            </w:pPr>
          </w:p>
        </w:tc>
      </w:tr>
      <w:tr w:rsidR="00042E4C" w:rsidRPr="00AB3376" w:rsidTr="00042E4C">
        <w:trPr>
          <w:trHeight w:val="543"/>
        </w:trPr>
        <w:tc>
          <w:tcPr>
            <w:tcW w:w="2518" w:type="dxa"/>
            <w:tcBorders>
              <w:top w:val="single" w:sz="4" w:space="0" w:color="auto"/>
              <w:bottom w:val="single" w:sz="4" w:space="0" w:color="auto"/>
              <w:right w:val="single" w:sz="4" w:space="0" w:color="auto"/>
            </w:tcBorders>
          </w:tcPr>
          <w:p w:rsidR="0006262F" w:rsidRPr="00AB3376" w:rsidRDefault="0006262F" w:rsidP="0006262F">
            <w:pPr>
              <w:jc w:val="both"/>
              <w:rPr>
                <w:rFonts w:ascii="Tahoma" w:hAnsi="Tahoma" w:cs="Tahoma"/>
                <w:sz w:val="22"/>
                <w:szCs w:val="22"/>
              </w:rPr>
            </w:pPr>
            <w:r w:rsidRPr="00AB3376">
              <w:rPr>
                <w:rFonts w:ascii="Tahoma" w:hAnsi="Tahoma" w:cs="Tahoma"/>
                <w:sz w:val="22"/>
                <w:szCs w:val="22"/>
              </w:rPr>
              <w:t xml:space="preserve">20 November- Africa Industrialisation Day  </w:t>
            </w:r>
          </w:p>
        </w:tc>
        <w:tc>
          <w:tcPr>
            <w:tcW w:w="1985"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 xml:space="preserve">Economic Justice </w:t>
            </w:r>
          </w:p>
        </w:tc>
        <w:tc>
          <w:tcPr>
            <w:tcW w:w="1691"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 xml:space="preserve">Support </w:t>
            </w:r>
            <w:r w:rsidR="008D7193" w:rsidRPr="00AB3376">
              <w:rPr>
                <w:rFonts w:ascii="Tahoma" w:hAnsi="Tahoma" w:cs="Tahoma"/>
                <w:sz w:val="22"/>
                <w:szCs w:val="22"/>
              </w:rPr>
              <w:t>women’s</w:t>
            </w:r>
            <w:r w:rsidRPr="00AB3376">
              <w:rPr>
                <w:rFonts w:ascii="Tahoma" w:hAnsi="Tahoma" w:cs="Tahoma"/>
                <w:sz w:val="22"/>
                <w:szCs w:val="22"/>
              </w:rPr>
              <w:t xml:space="preserve"> participation in all sectors of the economy </w:t>
            </w:r>
          </w:p>
          <w:p w:rsidR="0006262F" w:rsidRPr="00AB3376" w:rsidRDefault="003A2269" w:rsidP="0006262F">
            <w:pPr>
              <w:jc w:val="both"/>
              <w:rPr>
                <w:rFonts w:ascii="Tahoma" w:hAnsi="Tahoma" w:cs="Tahoma"/>
                <w:sz w:val="22"/>
                <w:szCs w:val="22"/>
              </w:rPr>
            </w:pPr>
            <w:r w:rsidRPr="00AB3376">
              <w:rPr>
                <w:rFonts w:ascii="Tahoma" w:hAnsi="Tahoma" w:cs="Tahoma"/>
                <w:sz w:val="22"/>
                <w:szCs w:val="22"/>
              </w:rPr>
              <w:t>EndViolenceEmpowerWomen</w:t>
            </w:r>
          </w:p>
        </w:tc>
        <w:tc>
          <w:tcPr>
            <w:tcW w:w="3260" w:type="dxa"/>
            <w:tcMar>
              <w:top w:w="0" w:type="dxa"/>
              <w:left w:w="108" w:type="dxa"/>
              <w:bottom w:w="0" w:type="dxa"/>
              <w:right w:w="108" w:type="dxa"/>
            </w:tcMar>
          </w:tcPr>
          <w:p w:rsidR="0006262F" w:rsidRPr="00AB3376" w:rsidRDefault="0006262F" w:rsidP="0006262F">
            <w:pPr>
              <w:rPr>
                <w:rFonts w:ascii="Tahoma" w:hAnsi="Tahoma" w:cs="Tahoma"/>
                <w:sz w:val="22"/>
                <w:szCs w:val="22"/>
              </w:rPr>
            </w:pPr>
          </w:p>
          <w:p w:rsidR="0006262F" w:rsidRPr="00AB3376" w:rsidRDefault="0006262F" w:rsidP="0006262F">
            <w:pPr>
              <w:rPr>
                <w:rFonts w:ascii="Tahoma" w:hAnsi="Tahoma" w:cs="Tahoma"/>
                <w:sz w:val="22"/>
                <w:szCs w:val="22"/>
              </w:rPr>
            </w:pPr>
          </w:p>
        </w:tc>
        <w:tc>
          <w:tcPr>
            <w:tcW w:w="2327" w:type="dxa"/>
            <w:tcMar>
              <w:top w:w="0" w:type="dxa"/>
              <w:left w:w="108" w:type="dxa"/>
              <w:bottom w:w="0" w:type="dxa"/>
              <w:right w:w="108" w:type="dxa"/>
            </w:tcMar>
          </w:tcPr>
          <w:p w:rsidR="0006262F" w:rsidRPr="00AB3376" w:rsidRDefault="0006262F" w:rsidP="0006262F">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06262F" w:rsidRPr="00AB3376" w:rsidRDefault="0006262F" w:rsidP="0006262F">
            <w:pPr>
              <w:jc w:val="both"/>
              <w:rPr>
                <w:rFonts w:ascii="Tahoma" w:hAnsi="Tahoma" w:cs="Tahoma"/>
                <w:sz w:val="22"/>
                <w:szCs w:val="22"/>
              </w:rPr>
            </w:pPr>
            <w:r w:rsidRPr="00AB3376">
              <w:rPr>
                <w:rFonts w:ascii="Tahoma" w:hAnsi="Tahoma" w:cs="Tahoma"/>
                <w:sz w:val="22"/>
                <w:szCs w:val="22"/>
              </w:rPr>
              <w:t xml:space="preserve">21 November- World Television Day  </w:t>
            </w:r>
          </w:p>
        </w:tc>
        <w:tc>
          <w:tcPr>
            <w:tcW w:w="1985"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06262F" w:rsidRPr="00AB3376" w:rsidRDefault="008D7193" w:rsidP="0006262F">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06262F" w:rsidRPr="00AB3376" w:rsidRDefault="0006262F" w:rsidP="0006262F">
            <w:pPr>
              <w:jc w:val="both"/>
              <w:rPr>
                <w:rFonts w:ascii="Tahoma" w:hAnsi="Tahoma" w:cs="Tahoma"/>
                <w:sz w:val="22"/>
                <w:szCs w:val="22"/>
              </w:rPr>
            </w:pPr>
            <w:r w:rsidRPr="00AB3376">
              <w:rPr>
                <w:rFonts w:ascii="Tahoma" w:hAnsi="Tahoma" w:cs="Tahoma"/>
                <w:sz w:val="22"/>
                <w:szCs w:val="22"/>
              </w:rPr>
              <w:t xml:space="preserve">Women sources in TV NEWS  make up a proportion of 25% news sources in SADC. </w:t>
            </w:r>
          </w:p>
        </w:tc>
        <w:tc>
          <w:tcPr>
            <w:tcW w:w="3260" w:type="dxa"/>
            <w:tcMar>
              <w:top w:w="0" w:type="dxa"/>
              <w:left w:w="108" w:type="dxa"/>
              <w:bottom w:w="0" w:type="dxa"/>
              <w:right w:w="108" w:type="dxa"/>
            </w:tcMar>
          </w:tcPr>
          <w:p w:rsidR="0006262F" w:rsidRPr="00AB3376" w:rsidRDefault="0006262F" w:rsidP="0006262F">
            <w:pPr>
              <w:rPr>
                <w:rFonts w:ascii="Tahoma" w:hAnsi="Tahoma" w:cs="Tahoma"/>
                <w:sz w:val="22"/>
                <w:szCs w:val="22"/>
              </w:rPr>
            </w:pPr>
            <w:r w:rsidRPr="00AB3376">
              <w:rPr>
                <w:rFonts w:ascii="Tahoma" w:hAnsi="Tahoma" w:cs="Tahoma"/>
                <w:sz w:val="22"/>
                <w:szCs w:val="22"/>
              </w:rPr>
              <w:t>1 out of 4 TV news sources in SADC are women.</w:t>
            </w:r>
          </w:p>
          <w:p w:rsidR="0006262F" w:rsidRPr="00AB3376" w:rsidRDefault="0006262F" w:rsidP="0006262F">
            <w:pPr>
              <w:rPr>
                <w:rFonts w:ascii="Tahoma" w:hAnsi="Tahoma" w:cs="Tahoma"/>
                <w:sz w:val="22"/>
                <w:szCs w:val="22"/>
              </w:rPr>
            </w:pPr>
            <w:r w:rsidRPr="00AB3376">
              <w:rPr>
                <w:rFonts w:ascii="Tahoma" w:hAnsi="Tahoma" w:cs="Tahoma"/>
                <w:sz w:val="22"/>
                <w:szCs w:val="22"/>
              </w:rPr>
              <w:t>#SADCGenderBarometer10</w:t>
            </w:r>
          </w:p>
          <w:p w:rsidR="0006262F" w:rsidRPr="00AB3376" w:rsidRDefault="0006262F" w:rsidP="0006262F">
            <w:pPr>
              <w:rPr>
                <w:rFonts w:ascii="Tahoma" w:hAnsi="Tahoma" w:cs="Tahoma"/>
                <w:sz w:val="22"/>
                <w:szCs w:val="22"/>
              </w:rPr>
            </w:pPr>
            <w:r w:rsidRPr="00AB3376">
              <w:rPr>
                <w:rFonts w:ascii="Tahoma" w:hAnsi="Tahoma" w:cs="Tahoma"/>
                <w:sz w:val="22"/>
                <w:szCs w:val="22"/>
              </w:rPr>
              <w:t>#GenderandMedia</w:t>
            </w:r>
          </w:p>
        </w:tc>
        <w:tc>
          <w:tcPr>
            <w:tcW w:w="2327" w:type="dxa"/>
            <w:tcMar>
              <w:top w:w="0" w:type="dxa"/>
              <w:left w:w="108" w:type="dxa"/>
              <w:bottom w:w="0" w:type="dxa"/>
              <w:right w:w="108" w:type="dxa"/>
            </w:tcMar>
          </w:tcPr>
          <w:p w:rsidR="0006262F" w:rsidRPr="00AB3376" w:rsidRDefault="0006262F" w:rsidP="0006262F">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 xml:space="preserve">GBV coverage makes up merely 1% in media coverage in SADC. Media </w:t>
            </w:r>
            <w:r w:rsidRPr="00AB3376">
              <w:rPr>
                <w:rFonts w:ascii="Tahoma" w:hAnsi="Tahoma" w:cs="Tahoma"/>
                <w:sz w:val="22"/>
                <w:szCs w:val="22"/>
              </w:rPr>
              <w:lastRenderedPageBreak/>
              <w:t>must prioritise GBV and be part of the solution in ending GBV</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Gender sensitivity needed in the media “Overall,</w:t>
            </w:r>
          </w:p>
          <w:p w:rsidR="008D7193" w:rsidRPr="00AB3376" w:rsidRDefault="008D7193" w:rsidP="008D7193">
            <w:pPr>
              <w:jc w:val="both"/>
              <w:rPr>
                <w:rFonts w:ascii="Tahoma" w:hAnsi="Tahoma" w:cs="Tahoma"/>
                <w:sz w:val="22"/>
                <w:szCs w:val="22"/>
              </w:rPr>
            </w:pPr>
            <w:r w:rsidRPr="00AB3376">
              <w:rPr>
                <w:rFonts w:ascii="Tahoma" w:hAnsi="Tahoma" w:cs="Tahoma"/>
                <w:sz w:val="22"/>
                <w:szCs w:val="22"/>
              </w:rPr>
              <w:t>women remain more than twice as likely as men</w:t>
            </w:r>
          </w:p>
          <w:p w:rsidR="008D7193" w:rsidRPr="00AB3376" w:rsidRDefault="008D7193" w:rsidP="008D7193">
            <w:pPr>
              <w:jc w:val="both"/>
              <w:rPr>
                <w:rFonts w:ascii="Tahoma" w:hAnsi="Tahoma" w:cs="Tahoma"/>
                <w:sz w:val="22"/>
                <w:szCs w:val="22"/>
              </w:rPr>
            </w:pPr>
            <w:r w:rsidRPr="00AB3376">
              <w:rPr>
                <w:rFonts w:ascii="Tahoma" w:hAnsi="Tahoma" w:cs="Tahoma"/>
                <w:sz w:val="22"/>
                <w:szCs w:val="22"/>
              </w:rPr>
              <w:t>to be portrayed as victims than they were a decade</w:t>
            </w:r>
          </w:p>
          <w:p w:rsidR="008D7193" w:rsidRPr="00AB3376" w:rsidRDefault="008D7193" w:rsidP="008D7193">
            <w:pPr>
              <w:jc w:val="both"/>
              <w:rPr>
                <w:rFonts w:ascii="Tahoma" w:hAnsi="Tahoma" w:cs="Tahoma"/>
                <w:sz w:val="22"/>
                <w:szCs w:val="22"/>
              </w:rPr>
            </w:pPr>
            <w:r w:rsidRPr="00AB3376">
              <w:rPr>
                <w:rFonts w:ascii="Tahoma" w:hAnsi="Tahoma" w:cs="Tahoma"/>
                <w:sz w:val="22"/>
                <w:szCs w:val="22"/>
              </w:rPr>
              <w:t>ago, at 16 and 8%, respectively.”</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 xml:space="preserve">25 November- International Day for the Elimination of Violence against Women  </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At least half of the  COEs are involved in the Sixteen Days of Activism campaigns</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At least half of the Local Govt COEs GL works with are involved in the 16 Days of Activism </w:t>
            </w:r>
          </w:p>
          <w:p w:rsidR="008D7193" w:rsidRPr="00AB3376" w:rsidRDefault="008D7193" w:rsidP="008D7193">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bCs/>
                <w:iCs/>
                <w:sz w:val="22"/>
                <w:szCs w:val="22"/>
                <w:lang w:eastAsia="en-US"/>
              </w:rPr>
            </w:pPr>
            <w:r w:rsidRPr="00AB3376">
              <w:rPr>
                <w:rFonts w:ascii="Tahoma" w:hAnsi="Tahoma" w:cs="Tahoma"/>
                <w:bCs/>
                <w:iCs/>
                <w:sz w:val="22"/>
                <w:szCs w:val="22"/>
                <w:lang w:eastAsia="en-US"/>
              </w:rPr>
              <w:t>Fourteen countries now have sexual harassment</w:t>
            </w:r>
          </w:p>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bCs/>
                <w:iCs/>
                <w:sz w:val="22"/>
                <w:szCs w:val="22"/>
                <w:lang w:eastAsia="en-US"/>
              </w:rPr>
              <w:t>legislation:</w:t>
            </w:r>
            <w:r w:rsidRPr="00AB3376">
              <w:rPr>
                <w:rFonts w:ascii="Tahoma" w:hAnsi="Tahoma" w:cs="Tahoma"/>
                <w:b/>
                <w:bCs/>
                <w:i/>
                <w:iCs/>
                <w:sz w:val="22"/>
                <w:szCs w:val="22"/>
                <w:lang w:eastAsia="en-US"/>
              </w:rPr>
              <w:t xml:space="preserve"> </w:t>
            </w:r>
            <w:r w:rsidRPr="00AB3376">
              <w:rPr>
                <w:rFonts w:ascii="Tahoma" w:hAnsi="Tahoma" w:cs="Tahoma"/>
                <w:sz w:val="22"/>
                <w:szCs w:val="22"/>
                <w:lang w:eastAsia="en-US"/>
              </w:rPr>
              <w:t>Of these, only a few have standalone</w:t>
            </w:r>
          </w:p>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sexual harassment laws; in most countries</w:t>
            </w:r>
          </w:p>
          <w:p w:rsidR="008D7193" w:rsidRPr="00AB3376" w:rsidRDefault="008D7193" w:rsidP="008D7193">
            <w:pPr>
              <w:jc w:val="both"/>
              <w:rPr>
                <w:rFonts w:ascii="Tahoma" w:hAnsi="Tahoma" w:cs="Tahoma"/>
                <w:sz w:val="22"/>
                <w:szCs w:val="22"/>
              </w:rPr>
            </w:pPr>
            <w:r w:rsidRPr="00AB3376">
              <w:rPr>
                <w:rFonts w:ascii="Tahoma" w:hAnsi="Tahoma" w:cs="Tahoma"/>
                <w:sz w:val="22"/>
                <w:szCs w:val="22"/>
                <w:lang w:eastAsia="en-US"/>
              </w:rPr>
              <w:t>this is covered in the labour laws and penal codes</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 We applaud the 14 SADC countries that have sexual harassment legislation in place. Right step in ending VAWG #MeToo #TimesUp </w:t>
            </w:r>
          </w:p>
          <w:p w:rsidR="008D7193" w:rsidRPr="00AB3376" w:rsidRDefault="008D7193" w:rsidP="008D7193">
            <w:pPr>
              <w:rPr>
                <w:rFonts w:ascii="Tahoma" w:hAnsi="Tahoma" w:cs="Tahoma"/>
                <w:sz w:val="22"/>
                <w:szCs w:val="22"/>
              </w:rPr>
            </w:pPr>
            <w:r w:rsidRPr="00AB3376">
              <w:rPr>
                <w:rFonts w:ascii="Tahoma" w:hAnsi="Tahoma" w:cs="Tahoma"/>
                <w:sz w:val="22"/>
                <w:szCs w:val="22"/>
              </w:rPr>
              <w:t>#SADCGenderBarometer10</w:t>
            </w:r>
          </w:p>
          <w:p w:rsidR="008D7193" w:rsidRPr="00AB3376" w:rsidRDefault="008D7193" w:rsidP="008D7193">
            <w:pPr>
              <w:rPr>
                <w:rFonts w:ascii="Tahoma" w:hAnsi="Tahoma" w:cs="Tahoma"/>
                <w:sz w:val="22"/>
                <w:szCs w:val="22"/>
              </w:rPr>
            </w:pPr>
          </w:p>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1994"/>
        </w:trPr>
        <w:tc>
          <w:tcPr>
            <w:tcW w:w="2518" w:type="dxa"/>
            <w:tcBorders>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To meet the goal of eliminating all forms of GBV by 2030, there is need for collaborative, integrated and coordinated approaches that aim at both responding to and preventing GBV.</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Lets collaborate, integrate and coordinate our efforts in eliminate GBV  by 2030#TimesUp </w:t>
            </w:r>
          </w:p>
          <w:p w:rsidR="008D7193" w:rsidRPr="00AB3376" w:rsidRDefault="008D7193" w:rsidP="008D7193">
            <w:pPr>
              <w:rPr>
                <w:rFonts w:ascii="Tahoma" w:hAnsi="Tahoma" w:cs="Tahoma"/>
                <w:sz w:val="22"/>
                <w:szCs w:val="22"/>
              </w:rPr>
            </w:pPr>
            <w:r w:rsidRPr="00AB3376">
              <w:rPr>
                <w:rFonts w:ascii="Tahoma" w:hAnsi="Tahoma" w:cs="Tahoma"/>
                <w:sz w:val="22"/>
                <w:szCs w:val="22"/>
              </w:rPr>
              <w:t>#SADCGenderBarometer10</w:t>
            </w:r>
          </w:p>
          <w:p w:rsidR="008D7193" w:rsidRPr="00AB3376" w:rsidRDefault="008D7193" w:rsidP="008D7193">
            <w:pPr>
              <w:rPr>
                <w:rFonts w:ascii="Tahoma" w:hAnsi="Tahoma" w:cs="Tahoma"/>
                <w:sz w:val="22"/>
                <w:szCs w:val="22"/>
              </w:rPr>
            </w:pPr>
            <w:r w:rsidRPr="00AB3376">
              <w:rPr>
                <w:rFonts w:ascii="Tahoma" w:hAnsi="Tahoma" w:cs="Tahoma"/>
                <w:sz w:val="22"/>
                <w:szCs w:val="22"/>
              </w:rPr>
              <w:t>#SheDecidesSADC</w:t>
            </w:r>
          </w:p>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438"/>
        </w:trPr>
        <w:tc>
          <w:tcPr>
            <w:tcW w:w="2518" w:type="dxa"/>
            <w:tcBorders>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IPV is the</w:t>
            </w:r>
          </w:p>
          <w:p w:rsidR="008D7193" w:rsidRPr="00AB3376" w:rsidRDefault="008D7193" w:rsidP="008D7193">
            <w:pPr>
              <w:rPr>
                <w:rFonts w:ascii="Tahoma" w:hAnsi="Tahoma" w:cs="Tahoma"/>
                <w:sz w:val="22"/>
                <w:szCs w:val="22"/>
              </w:rPr>
            </w:pPr>
            <w:r w:rsidRPr="00AB3376">
              <w:rPr>
                <w:rFonts w:ascii="Tahoma" w:hAnsi="Tahoma" w:cs="Tahoma"/>
                <w:sz w:val="22"/>
                <w:szCs w:val="22"/>
              </w:rPr>
              <w:t>Predominant form of</w:t>
            </w:r>
          </w:p>
          <w:p w:rsidR="008D7193" w:rsidRPr="00AB3376" w:rsidRDefault="008D7193" w:rsidP="008D7193">
            <w:pPr>
              <w:rPr>
                <w:rFonts w:ascii="Tahoma" w:hAnsi="Tahoma" w:cs="Tahoma"/>
                <w:sz w:val="22"/>
                <w:szCs w:val="22"/>
              </w:rPr>
            </w:pPr>
            <w:r w:rsidRPr="00AB3376">
              <w:rPr>
                <w:rFonts w:ascii="Tahoma" w:hAnsi="Tahoma" w:cs="Tahoma"/>
                <w:sz w:val="22"/>
                <w:szCs w:val="22"/>
              </w:rPr>
              <w:t xml:space="preserve">GBV experienced by women and perpetrated by men </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Intimate Partner Violence  is the Predominant form of</w:t>
            </w:r>
          </w:p>
          <w:p w:rsidR="008D7193" w:rsidRPr="00AB3376" w:rsidRDefault="008D7193" w:rsidP="008D7193">
            <w:pPr>
              <w:rPr>
                <w:rFonts w:ascii="Tahoma" w:hAnsi="Tahoma" w:cs="Tahoma"/>
                <w:sz w:val="22"/>
                <w:szCs w:val="22"/>
              </w:rPr>
            </w:pPr>
            <w:r w:rsidRPr="00AB3376">
              <w:rPr>
                <w:rFonts w:ascii="Tahoma" w:hAnsi="Tahoma" w:cs="Tahoma"/>
                <w:sz w:val="22"/>
                <w:szCs w:val="22"/>
              </w:rPr>
              <w:t>GBV experienced by women and perpetrated by men</w:t>
            </w:r>
          </w:p>
          <w:p w:rsidR="008D7193" w:rsidRPr="00AB3376" w:rsidRDefault="008D7193" w:rsidP="008D7193">
            <w:pPr>
              <w:rPr>
                <w:rFonts w:ascii="Tahoma" w:hAnsi="Tahoma" w:cs="Tahoma"/>
                <w:sz w:val="22"/>
                <w:szCs w:val="22"/>
              </w:rPr>
            </w:pPr>
            <w:r w:rsidRPr="00AB3376">
              <w:rPr>
                <w:rFonts w:ascii="Tahoma" w:hAnsi="Tahoma" w:cs="Tahoma"/>
                <w:sz w:val="22"/>
                <w:szCs w:val="22"/>
              </w:rPr>
              <w:t>#SADCGenderBarometer10</w:t>
            </w:r>
          </w:p>
          <w:p w:rsidR="008D7193" w:rsidRPr="00AB3376" w:rsidRDefault="008D7193" w:rsidP="008D7193">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438"/>
        </w:trPr>
        <w:tc>
          <w:tcPr>
            <w:tcW w:w="2518" w:type="dxa"/>
            <w:tcBorders>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Based Violence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In SADC 12 out of 15 countries have laws on domestic violence </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8247A8">
        <w:trPr>
          <w:trHeight w:val="321"/>
        </w:trPr>
        <w:tc>
          <w:tcPr>
            <w:tcW w:w="14899" w:type="dxa"/>
            <w:gridSpan w:val="6"/>
            <w:tcBorders>
              <w:top w:val="single" w:sz="4" w:space="0" w:color="auto"/>
              <w:bottom w:val="single" w:sz="4" w:space="0" w:color="auto"/>
            </w:tcBorders>
            <w:shd w:val="clear" w:color="auto" w:fill="FBE4D5" w:themeFill="accent2" w:themeFillTint="33"/>
          </w:tcPr>
          <w:p w:rsidR="008D7193" w:rsidRPr="00AB3376" w:rsidRDefault="008D7193" w:rsidP="008D7193">
            <w:pPr>
              <w:rPr>
                <w:rFonts w:ascii="Tahoma" w:hAnsi="Tahoma" w:cs="Tahoma"/>
                <w:b/>
                <w:sz w:val="22"/>
                <w:szCs w:val="22"/>
              </w:rPr>
            </w:pPr>
            <w:r w:rsidRPr="00AB3376">
              <w:rPr>
                <w:rFonts w:ascii="Tahoma" w:hAnsi="Tahoma" w:cs="Tahoma"/>
                <w:b/>
                <w:sz w:val="22"/>
                <w:szCs w:val="22"/>
              </w:rPr>
              <w:t>DECEMBER – HIV AND AIDS</w:t>
            </w:r>
          </w:p>
        </w:tc>
      </w:tr>
      <w:tr w:rsidR="00042E4C" w:rsidRPr="00AB3376" w:rsidTr="00042E4C">
        <w:trPr>
          <w:trHeight w:val="645"/>
        </w:trPr>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1 December- World AIDS Day</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HIV</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7</w:t>
            </w:r>
          </w:p>
        </w:tc>
        <w:tc>
          <w:tcPr>
            <w:tcW w:w="3118"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Gender inequality is still a strong driver of the pandemic: 59% of new infections in Southern Africa are women, but 53% of AIDS related deaths are men</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inequality continues to be a strong driver of HIV in the region. </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1923"/>
        </w:trPr>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HIV</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7</w:t>
            </w:r>
          </w:p>
        </w:tc>
        <w:tc>
          <w:tcPr>
            <w:tcW w:w="3118"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SADC is home to 3 countries with the highest</w:t>
            </w:r>
          </w:p>
          <w:p w:rsidR="008D7193" w:rsidRPr="00AB3376" w:rsidRDefault="008D7193" w:rsidP="008D7193">
            <w:pPr>
              <w:rPr>
                <w:rFonts w:ascii="Tahoma" w:hAnsi="Tahoma" w:cs="Tahoma"/>
                <w:sz w:val="22"/>
                <w:szCs w:val="22"/>
              </w:rPr>
            </w:pPr>
            <w:r w:rsidRPr="00AB3376">
              <w:rPr>
                <w:rFonts w:ascii="Tahoma" w:hAnsi="Tahoma" w:cs="Tahoma"/>
                <w:sz w:val="22"/>
                <w:szCs w:val="22"/>
              </w:rPr>
              <w:t>Prevalence of HIV and AIDS</w:t>
            </w:r>
          </w:p>
          <w:p w:rsidR="008D7193" w:rsidRPr="00AB3376" w:rsidRDefault="008D7193" w:rsidP="008D7193">
            <w:pPr>
              <w:jc w:val="both"/>
              <w:rPr>
                <w:rFonts w:ascii="Tahoma" w:eastAsia="Times New Roman" w:hAnsi="Tahoma" w:cs="Tahoma"/>
                <w:sz w:val="22"/>
                <w:szCs w:val="22"/>
                <w:lang w:eastAsia="en-GB"/>
              </w:rPr>
            </w:pPr>
            <w:r w:rsidRPr="00AB3376">
              <w:rPr>
                <w:rFonts w:ascii="Tahoma" w:hAnsi="Tahoma" w:cs="Tahoma"/>
                <w:sz w:val="22"/>
                <w:szCs w:val="22"/>
              </w:rPr>
              <w:t>in the world</w:t>
            </w:r>
          </w:p>
        </w:tc>
        <w:tc>
          <w:tcPr>
            <w:tcW w:w="3260"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bCs/>
                <w:iCs/>
                <w:sz w:val="22"/>
                <w:szCs w:val="22"/>
                <w:lang w:eastAsia="en-US"/>
              </w:rPr>
            </w:pPr>
            <w:r w:rsidRPr="00AB3376">
              <w:rPr>
                <w:rFonts w:ascii="Tahoma" w:hAnsi="Tahoma" w:cs="Tahoma"/>
                <w:bCs/>
                <w:iCs/>
                <w:sz w:val="22"/>
                <w:szCs w:val="22"/>
                <w:lang w:eastAsia="en-US"/>
              </w:rPr>
              <w:t xml:space="preserve">eSwatini, Botswana and Lesotho are mongst the countries with the highest HIV prevalence in the world </w:t>
            </w:r>
          </w:p>
          <w:p w:rsidR="008D7193" w:rsidRPr="00AB3376" w:rsidRDefault="008D7193" w:rsidP="008D7193">
            <w:pPr>
              <w:rPr>
                <w:rFonts w:ascii="Tahoma" w:hAnsi="Tahoma" w:cs="Tahoma"/>
                <w:sz w:val="22"/>
                <w:szCs w:val="22"/>
              </w:rPr>
            </w:pPr>
            <w:r w:rsidRPr="00AB3376">
              <w:rPr>
                <w:rFonts w:ascii="Tahoma" w:hAnsi="Tahoma" w:cs="Tahoma"/>
                <w:sz w:val="22"/>
                <w:szCs w:val="22"/>
              </w:rPr>
              <w:t>#SADCGenderBarometer10</w:t>
            </w:r>
          </w:p>
          <w:p w:rsidR="008D7193" w:rsidRPr="00AB3376" w:rsidRDefault="008D7193" w:rsidP="008D7193">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1343"/>
        </w:trPr>
        <w:tc>
          <w:tcPr>
            <w:tcW w:w="2518" w:type="dxa"/>
            <w:tcBorders>
              <w:top w:val="single" w:sz="4" w:space="0" w:color="auto"/>
              <w:bottom w:val="single" w:sz="4" w:space="0" w:color="auto"/>
              <w:right w:val="single" w:sz="4" w:space="0" w:color="auto"/>
            </w:tcBorders>
          </w:tcPr>
          <w:p w:rsidR="008D7193" w:rsidRPr="00AB3376" w:rsidRDefault="008D7193" w:rsidP="008D7193">
            <w:pPr>
              <w:jc w:val="both"/>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HIV</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7</w:t>
            </w:r>
          </w:p>
        </w:tc>
        <w:tc>
          <w:tcPr>
            <w:tcW w:w="3118"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Pregnant women have up to 3 times higher</w:t>
            </w:r>
          </w:p>
          <w:p w:rsidR="008D7193" w:rsidRPr="00AB3376" w:rsidRDefault="008D7193" w:rsidP="008D7193">
            <w:pPr>
              <w:rPr>
                <w:rFonts w:ascii="Tahoma" w:hAnsi="Tahoma" w:cs="Tahoma"/>
                <w:sz w:val="22"/>
                <w:szCs w:val="22"/>
              </w:rPr>
            </w:pPr>
            <w:r w:rsidRPr="00AB3376">
              <w:rPr>
                <w:rFonts w:ascii="Tahoma" w:hAnsi="Tahoma" w:cs="Tahoma"/>
                <w:sz w:val="22"/>
                <w:szCs w:val="22"/>
              </w:rPr>
              <w:t>risk of acquiring HIV</w:t>
            </w:r>
          </w:p>
          <w:p w:rsidR="008D7193" w:rsidRPr="00AB3376" w:rsidRDefault="008D7193" w:rsidP="008D7193">
            <w:pPr>
              <w:jc w:val="both"/>
              <w:rPr>
                <w:rFonts w:ascii="Tahoma" w:hAnsi="Tahoma" w:cs="Tahoma"/>
                <w:sz w:val="22"/>
                <w:szCs w:val="22"/>
              </w:rPr>
            </w:pP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Pregnant women have up to 3 times higher</w:t>
            </w:r>
          </w:p>
          <w:p w:rsidR="008D7193" w:rsidRPr="00AB3376" w:rsidRDefault="008D7193" w:rsidP="008D7193">
            <w:pPr>
              <w:rPr>
                <w:rFonts w:ascii="Tahoma" w:hAnsi="Tahoma" w:cs="Tahoma"/>
                <w:sz w:val="22"/>
                <w:szCs w:val="22"/>
              </w:rPr>
            </w:pPr>
            <w:r w:rsidRPr="00AB3376">
              <w:rPr>
                <w:rFonts w:ascii="Tahoma" w:hAnsi="Tahoma" w:cs="Tahoma"/>
                <w:sz w:val="22"/>
                <w:szCs w:val="22"/>
              </w:rPr>
              <w:t>risk of acquiring HIV</w:t>
            </w:r>
          </w:p>
          <w:p w:rsidR="008D7193" w:rsidRPr="00AB3376" w:rsidRDefault="008D7193" w:rsidP="008D7193">
            <w:pPr>
              <w:rPr>
                <w:rFonts w:ascii="Tahoma" w:hAnsi="Tahoma" w:cs="Tahoma"/>
                <w:sz w:val="22"/>
                <w:szCs w:val="22"/>
              </w:rPr>
            </w:pPr>
            <w:r w:rsidRPr="00AB3376">
              <w:rPr>
                <w:rFonts w:ascii="Tahoma" w:hAnsi="Tahoma" w:cs="Tahoma"/>
                <w:sz w:val="22"/>
                <w:szCs w:val="22"/>
              </w:rPr>
              <w:t>#SADCGenderBarometer10</w:t>
            </w:r>
          </w:p>
          <w:p w:rsidR="008D7193" w:rsidRPr="00AB3376" w:rsidRDefault="008D7193" w:rsidP="008D7193">
            <w:pPr>
              <w:rPr>
                <w:rFonts w:ascii="Tahoma" w:hAnsi="Tahoma" w:cs="Tahoma"/>
                <w:sz w:val="22"/>
                <w:szCs w:val="22"/>
              </w:rPr>
            </w:pPr>
            <w:r w:rsidRPr="00AB3376">
              <w:rPr>
                <w:rFonts w:ascii="Tahoma" w:hAnsi="Tahoma" w:cs="Tahoma"/>
                <w:sz w:val="22"/>
                <w:szCs w:val="22"/>
              </w:rPr>
              <w:t>#SheDecidesSADC</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645"/>
        </w:trPr>
        <w:tc>
          <w:tcPr>
            <w:tcW w:w="2518" w:type="dxa"/>
          </w:tcPr>
          <w:p w:rsidR="008D7193" w:rsidRPr="00AB3376" w:rsidRDefault="008D7193" w:rsidP="008D7193">
            <w:pPr>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HIV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7</w:t>
            </w:r>
          </w:p>
        </w:tc>
        <w:tc>
          <w:tcPr>
            <w:tcW w:w="3118"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Southern Africa Development Community (SADC) is still the epicentre of the HIV epidemic, accounting for 38% of new infections globally in 2017</w:t>
            </w:r>
          </w:p>
        </w:tc>
        <w:tc>
          <w:tcPr>
            <w:tcW w:w="3260"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SADC is still the epicentre of the HIV epidemic, accounting for 38% of new infections globally in 2017 #</w:t>
            </w: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645"/>
        </w:trPr>
        <w:tc>
          <w:tcPr>
            <w:tcW w:w="2518" w:type="dxa"/>
          </w:tcPr>
          <w:p w:rsidR="008D7193" w:rsidRPr="00AB3376" w:rsidRDefault="008D7193" w:rsidP="008D7193">
            <w:pPr>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3118"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Gender inequality is still a strong driver of the pandemic: 59% of new infections in Southern Africa are women, but 53% of AIDS related deaths are men</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Gender inequality is a strong driver of HIV  in the region </w:t>
            </w:r>
            <w:r w:rsidRPr="00AB3376">
              <w:rPr>
                <w:rFonts w:ascii="Tahoma" w:hAnsi="Tahoma" w:cs="Tahoma"/>
                <w:sz w:val="22"/>
                <w:szCs w:val="22"/>
                <w:lang w:eastAsia="en-US"/>
              </w:rPr>
              <w:t>#</w:t>
            </w: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645"/>
        </w:trPr>
        <w:tc>
          <w:tcPr>
            <w:tcW w:w="2518" w:type="dxa"/>
          </w:tcPr>
          <w:p w:rsidR="008D7193" w:rsidRPr="00AB3376" w:rsidRDefault="008D7193" w:rsidP="008D7193">
            <w:pPr>
              <w:rPr>
                <w:rFonts w:ascii="Tahoma" w:hAnsi="Tahoma" w:cs="Tahoma"/>
                <w:sz w:val="22"/>
                <w:szCs w:val="22"/>
              </w:rPr>
            </w:pP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3118"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SADC is home to 3 countries with the highest</w:t>
            </w:r>
          </w:p>
          <w:p w:rsidR="008D7193" w:rsidRPr="00AB3376" w:rsidRDefault="008D7193" w:rsidP="008D7193">
            <w:pPr>
              <w:rPr>
                <w:rFonts w:ascii="Tahoma" w:hAnsi="Tahoma" w:cs="Tahoma"/>
                <w:sz w:val="22"/>
                <w:szCs w:val="22"/>
              </w:rPr>
            </w:pPr>
            <w:r w:rsidRPr="00AB3376">
              <w:rPr>
                <w:rFonts w:ascii="Tahoma" w:hAnsi="Tahoma" w:cs="Tahoma"/>
                <w:sz w:val="22"/>
                <w:szCs w:val="22"/>
              </w:rPr>
              <w:t>Prevalence of HIV and AIDS</w:t>
            </w:r>
          </w:p>
          <w:p w:rsidR="008D7193" w:rsidRPr="00AB3376" w:rsidRDefault="008D7193" w:rsidP="008D7193">
            <w:pPr>
              <w:jc w:val="both"/>
              <w:rPr>
                <w:rFonts w:ascii="Tahoma" w:eastAsia="Times New Roman" w:hAnsi="Tahoma" w:cs="Tahoma"/>
                <w:sz w:val="22"/>
                <w:szCs w:val="22"/>
                <w:lang w:eastAsia="en-GB"/>
              </w:rPr>
            </w:pPr>
            <w:r w:rsidRPr="00AB3376">
              <w:rPr>
                <w:rFonts w:ascii="Tahoma" w:hAnsi="Tahoma" w:cs="Tahoma"/>
                <w:sz w:val="22"/>
                <w:szCs w:val="22"/>
              </w:rPr>
              <w:t>in the world</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lang w:eastAsia="en-US"/>
              </w:rPr>
              <w:t>SADC has 3 countries with some of the highest HIV prevalence rates #</w:t>
            </w: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rPr>
          <w:trHeight w:val="645"/>
        </w:trPr>
        <w:tc>
          <w:tcPr>
            <w:tcW w:w="2518" w:type="dxa"/>
          </w:tcPr>
          <w:p w:rsidR="008D7193" w:rsidRPr="00AB3376" w:rsidRDefault="008D7193" w:rsidP="008D7193">
            <w:pPr>
              <w:jc w:val="both"/>
              <w:rPr>
                <w:rFonts w:ascii="Tahoma" w:hAnsi="Tahoma" w:cs="Tahoma"/>
                <w:sz w:val="22"/>
                <w:szCs w:val="22"/>
              </w:rPr>
            </w:pPr>
            <w:r w:rsidRPr="00AB3376">
              <w:rPr>
                <w:rFonts w:ascii="Tahoma" w:hAnsi="Tahoma" w:cs="Tahoma"/>
                <w:sz w:val="22"/>
                <w:szCs w:val="22"/>
              </w:rPr>
              <w:lastRenderedPageBreak/>
              <w:t>3 December- International Day of Persons with Disabilities</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GBV</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In 2018, eSwatini began developing</w:t>
            </w:r>
          </w:p>
          <w:p w:rsidR="008D7193" w:rsidRPr="00AB3376" w:rsidRDefault="008D7193" w:rsidP="008D7193">
            <w:pPr>
              <w:rPr>
                <w:rFonts w:ascii="Tahoma" w:hAnsi="Tahoma" w:cs="Tahoma"/>
                <w:sz w:val="22"/>
                <w:szCs w:val="22"/>
              </w:rPr>
            </w:pPr>
            <w:r w:rsidRPr="00AB3376">
              <w:rPr>
                <w:rFonts w:ascii="Tahoma" w:hAnsi="Tahoma" w:cs="Tahoma"/>
                <w:sz w:val="22"/>
                <w:szCs w:val="22"/>
              </w:rPr>
              <w:t>A Disability Bill</w:t>
            </w:r>
          </w:p>
          <w:p w:rsidR="008D7193" w:rsidRPr="00AB3376" w:rsidRDefault="008D7193" w:rsidP="008D7193">
            <w:pPr>
              <w:jc w:val="both"/>
              <w:rPr>
                <w:rFonts w:ascii="Tahoma" w:hAnsi="Tahoma" w:cs="Tahoma"/>
                <w:sz w:val="22"/>
                <w:szCs w:val="22"/>
              </w:rPr>
            </w:pP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 xml:space="preserve">5 December- International Volunteer Day for Economic and Social Development  </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Economy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Empowering women for transformed economies</w:t>
            </w:r>
          </w:p>
          <w:p w:rsidR="008D7193" w:rsidRPr="00AB3376" w:rsidRDefault="008D7193" w:rsidP="008D7193">
            <w:pPr>
              <w:autoSpaceDE w:val="0"/>
              <w:autoSpaceDN w:val="0"/>
              <w:adjustRightInd w:val="0"/>
              <w:rPr>
                <w:rFonts w:ascii="Tahoma" w:hAnsi="Tahoma" w:cs="Tahoma"/>
                <w:sz w:val="22"/>
                <w:szCs w:val="22"/>
                <w:lang w:eastAsia="en-US"/>
              </w:rPr>
            </w:pP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Pr>
          <w:p w:rsidR="008D7193" w:rsidRPr="00AB3376" w:rsidRDefault="008D7193" w:rsidP="008D7193">
            <w:pPr>
              <w:jc w:val="both"/>
              <w:rPr>
                <w:rFonts w:ascii="Tahoma" w:hAnsi="Tahoma" w:cs="Tahoma"/>
                <w:sz w:val="22"/>
                <w:szCs w:val="22"/>
              </w:rPr>
            </w:pPr>
            <w:r w:rsidRPr="00AB3376">
              <w:rPr>
                <w:rFonts w:ascii="Tahoma" w:eastAsia="Times New Roman" w:hAnsi="Tahoma" w:cs="Tahoma"/>
                <w:sz w:val="22"/>
                <w:szCs w:val="22"/>
                <w:lang w:eastAsia="en-GB"/>
              </w:rPr>
              <w:t>7 December- Africa Telecommunications and ICT Day</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8D7193" w:rsidRPr="00AB3376" w:rsidRDefault="008D7193" w:rsidP="008D7193">
            <w:pPr>
              <w:jc w:val="both"/>
              <w:rPr>
                <w:rFonts w:ascii="Tahoma" w:eastAsia="Times New Roman" w:hAnsi="Tahoma" w:cs="Tahoma"/>
                <w:sz w:val="22"/>
                <w:szCs w:val="22"/>
                <w:lang w:eastAsia="en-GB"/>
              </w:rPr>
            </w:pPr>
            <w:r w:rsidRPr="00AB3376">
              <w:rPr>
                <w:rFonts w:ascii="Tahoma" w:hAnsi="Tahoma" w:cs="Tahoma"/>
                <w:sz w:val="22"/>
                <w:szCs w:val="22"/>
              </w:rPr>
              <w:t>Access to ICT is not a luxury but a human right</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 xml:space="preserve">9 December- International Anti-Corruption Day  </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 xml:space="preserve">Economic Justice </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8D7193" w:rsidRPr="00AB3376" w:rsidRDefault="008D7193" w:rsidP="008D7193">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Illicit financial flows undermine the possibility of closing financing gaps, which impedes the</w:t>
            </w:r>
          </w:p>
          <w:p w:rsidR="008D7193" w:rsidRPr="00AB3376" w:rsidRDefault="008D7193" w:rsidP="008D7193">
            <w:pPr>
              <w:jc w:val="both"/>
              <w:rPr>
                <w:rFonts w:ascii="Tahoma" w:hAnsi="Tahoma" w:cs="Tahoma"/>
                <w:sz w:val="22"/>
                <w:szCs w:val="22"/>
              </w:rPr>
            </w:pPr>
            <w:r w:rsidRPr="00AB3376">
              <w:rPr>
                <w:rFonts w:ascii="Tahoma" w:hAnsi="Tahoma" w:cs="Tahoma"/>
                <w:sz w:val="22"/>
                <w:szCs w:val="22"/>
                <w:lang w:eastAsia="en-US"/>
              </w:rPr>
              <w:t>attainment of gender equality and women's and girl's' rights.</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042E4C">
        <w:tc>
          <w:tcPr>
            <w:tcW w:w="2518" w:type="dxa"/>
          </w:tcPr>
          <w:p w:rsidR="008D7193" w:rsidRPr="00AB3376" w:rsidRDefault="008D7193" w:rsidP="008D7193">
            <w:pPr>
              <w:jc w:val="both"/>
              <w:rPr>
                <w:rFonts w:ascii="Tahoma" w:hAnsi="Tahoma" w:cs="Tahoma"/>
                <w:sz w:val="22"/>
                <w:szCs w:val="22"/>
              </w:rPr>
            </w:pPr>
            <w:r w:rsidRPr="00AB3376">
              <w:rPr>
                <w:rFonts w:ascii="Tahoma" w:hAnsi="Tahoma" w:cs="Tahoma"/>
                <w:sz w:val="22"/>
                <w:szCs w:val="22"/>
              </w:rPr>
              <w:t xml:space="preserve">10 December-Human Rights Day  </w:t>
            </w:r>
          </w:p>
        </w:tc>
        <w:tc>
          <w:tcPr>
            <w:tcW w:w="1985"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eastAsia="Times New Roman" w:hAnsi="Tahoma" w:cs="Tahoma"/>
                <w:sz w:val="22"/>
                <w:szCs w:val="22"/>
                <w:lang w:val="en-GB" w:eastAsia="en-GB"/>
              </w:rPr>
              <w:t>Constitutional and legal rights</w:t>
            </w:r>
          </w:p>
        </w:tc>
        <w:tc>
          <w:tcPr>
            <w:tcW w:w="1691" w:type="dxa"/>
            <w:tcMar>
              <w:top w:w="0" w:type="dxa"/>
              <w:left w:w="108" w:type="dxa"/>
              <w:bottom w:w="0" w:type="dxa"/>
              <w:right w:w="108" w:type="dxa"/>
            </w:tcMar>
          </w:tcPr>
          <w:p w:rsidR="008D7193" w:rsidRPr="00AB3376" w:rsidRDefault="008D7193" w:rsidP="008D7193">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8D7193" w:rsidRPr="00AB3376" w:rsidRDefault="00E8325E" w:rsidP="008D7193">
            <w:pPr>
              <w:jc w:val="both"/>
              <w:rPr>
                <w:rFonts w:ascii="Tahoma" w:hAnsi="Tahoma" w:cs="Tahoma"/>
                <w:sz w:val="22"/>
                <w:szCs w:val="22"/>
              </w:rPr>
            </w:pPr>
            <w:r w:rsidRPr="00AB3376">
              <w:rPr>
                <w:rFonts w:ascii="Tahoma" w:hAnsi="Tahoma" w:cs="Tahoma"/>
                <w:sz w:val="22"/>
                <w:szCs w:val="22"/>
              </w:rPr>
              <w:t>Womens ri</w:t>
            </w:r>
            <w:r w:rsidR="008D7193" w:rsidRPr="00AB3376">
              <w:rPr>
                <w:rFonts w:ascii="Tahoma" w:hAnsi="Tahoma" w:cs="Tahoma"/>
                <w:sz w:val="22"/>
                <w:szCs w:val="22"/>
              </w:rPr>
              <w:t xml:space="preserve">ghts must be recognised as Human Rights </w:t>
            </w:r>
          </w:p>
        </w:tc>
        <w:tc>
          <w:tcPr>
            <w:tcW w:w="3260"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c>
          <w:tcPr>
            <w:tcW w:w="2327" w:type="dxa"/>
            <w:tcMar>
              <w:top w:w="0" w:type="dxa"/>
              <w:left w:w="108" w:type="dxa"/>
              <w:bottom w:w="0" w:type="dxa"/>
              <w:right w:w="108" w:type="dxa"/>
            </w:tcMar>
          </w:tcPr>
          <w:p w:rsidR="008D7193" w:rsidRPr="00AB3376" w:rsidRDefault="008D7193" w:rsidP="008D7193">
            <w:pPr>
              <w:rPr>
                <w:rFonts w:ascii="Tahoma" w:hAnsi="Tahoma" w:cs="Tahoma"/>
                <w:sz w:val="22"/>
                <w:szCs w:val="22"/>
              </w:rPr>
            </w:pPr>
          </w:p>
        </w:tc>
      </w:tr>
      <w:tr w:rsidR="00042E4C" w:rsidRPr="00AB3376" w:rsidTr="00582E3D">
        <w:tc>
          <w:tcPr>
            <w:tcW w:w="14899" w:type="dxa"/>
            <w:gridSpan w:val="6"/>
            <w:shd w:val="clear" w:color="auto" w:fill="FBE4D5" w:themeFill="accent2" w:themeFillTint="33"/>
          </w:tcPr>
          <w:p w:rsidR="008D7193" w:rsidRPr="00AB3376" w:rsidRDefault="00FD0BF2" w:rsidP="008D7193">
            <w:pPr>
              <w:rPr>
                <w:rFonts w:ascii="Tahoma" w:hAnsi="Tahoma" w:cs="Tahoma"/>
                <w:b/>
                <w:sz w:val="22"/>
                <w:szCs w:val="22"/>
              </w:rPr>
            </w:pPr>
            <w:r w:rsidRPr="00AB3376">
              <w:rPr>
                <w:rFonts w:ascii="Tahoma" w:hAnsi="Tahoma" w:cs="Tahoma"/>
                <w:b/>
                <w:sz w:val="22"/>
                <w:szCs w:val="22"/>
              </w:rPr>
              <w:t>JANUARY -GOVERNANCE</w:t>
            </w:r>
          </w:p>
        </w:tc>
      </w:tr>
      <w:tr w:rsidR="00AB3376" w:rsidRPr="00AB3376" w:rsidTr="00AB3376">
        <w:trPr>
          <w:trHeight w:val="695"/>
        </w:trPr>
        <w:tc>
          <w:tcPr>
            <w:tcW w:w="2518" w:type="dxa"/>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22-25 World Economic Forum Meeting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equality &amp;</w:t>
            </w:r>
          </w:p>
          <w:p w:rsidR="00AB3376" w:rsidRPr="00AB3376" w:rsidRDefault="00AB3376" w:rsidP="00AB3376">
            <w:pPr>
              <w:rPr>
                <w:rFonts w:ascii="Tahoma" w:hAnsi="Tahoma" w:cs="Tahoma"/>
                <w:sz w:val="22"/>
                <w:szCs w:val="22"/>
              </w:rPr>
            </w:pPr>
            <w:r w:rsidRPr="00AB3376">
              <w:rPr>
                <w:rFonts w:ascii="Tahoma" w:hAnsi="Tahoma" w:cs="Tahoma"/>
                <w:sz w:val="22"/>
                <w:szCs w:val="22"/>
              </w:rPr>
              <w:t>Empowerment is central</w:t>
            </w:r>
          </w:p>
          <w:p w:rsidR="00AB3376" w:rsidRPr="00AB3376" w:rsidRDefault="00AB3376" w:rsidP="00AB3376">
            <w:pPr>
              <w:rPr>
                <w:rFonts w:ascii="Tahoma" w:hAnsi="Tahoma" w:cs="Tahoma"/>
                <w:sz w:val="22"/>
                <w:szCs w:val="22"/>
              </w:rPr>
            </w:pPr>
            <w:r w:rsidRPr="00AB3376">
              <w:rPr>
                <w:rFonts w:ascii="Tahoma" w:hAnsi="Tahoma" w:cs="Tahoma"/>
                <w:sz w:val="22"/>
                <w:szCs w:val="22"/>
              </w:rPr>
              <w:t>to gender equality</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AB3376">
        <w:trPr>
          <w:trHeight w:val="848"/>
        </w:trPr>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color w:val="231F20"/>
                <w:sz w:val="22"/>
                <w:szCs w:val="22"/>
                <w:lang w:eastAsia="en-US"/>
              </w:rPr>
              <w:t>Men continue to dominate in key economic decision-making roles in the region</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AB3376">
        <w:trPr>
          <w:trHeight w:val="874"/>
        </w:trPr>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Economy</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Pr>
                <w:rFonts w:ascii="Tahoma" w:hAnsi="Tahoma" w:cs="Tahoma"/>
                <w:sz w:val="22"/>
                <w:szCs w:val="22"/>
                <w:lang w:eastAsia="en-US"/>
              </w:rPr>
              <w:t xml:space="preserve">We need more women in key decion making roles of the economy. </w:t>
            </w:r>
            <w:r w:rsidRPr="00AB3376">
              <w:rPr>
                <w:rFonts w:ascii="Tahoma" w:hAnsi="Tahoma" w:cs="Tahoma"/>
                <w:sz w:val="22"/>
                <w:szCs w:val="22"/>
                <w:lang w:eastAsia="en-US"/>
              </w:rPr>
              <w:t xml:space="preserve">Only 3 SADC </w:t>
            </w:r>
            <w:r>
              <w:rPr>
                <w:rFonts w:ascii="Tahoma" w:hAnsi="Tahoma" w:cs="Tahoma"/>
                <w:sz w:val="22"/>
                <w:szCs w:val="22"/>
                <w:lang w:eastAsia="en-US"/>
              </w:rPr>
              <w:lastRenderedPageBreak/>
              <w:t xml:space="preserve">countries </w:t>
            </w:r>
            <w:r w:rsidRPr="00AB3376">
              <w:rPr>
                <w:rFonts w:ascii="Tahoma" w:hAnsi="Tahoma" w:cs="Tahoma"/>
                <w:sz w:val="22"/>
                <w:szCs w:val="22"/>
                <w:lang w:eastAsia="en-US"/>
              </w:rPr>
              <w:t>have more than 30% in economic</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Decision making roles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EC53FE">
        <w:trPr>
          <w:trHeight w:val="1829"/>
        </w:trPr>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Women's representation in Parliament in SADC is at 26%, one percentage point lower than last year, but two percentage points higher than the global and Sub-Saharan average of 24%.</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Women's representation in Cabinet in the region is lower at 20%. This is also true in Local Government (23%).</w:t>
            </w:r>
          </w:p>
        </w:tc>
        <w:tc>
          <w:tcPr>
            <w:tcW w:w="3260"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Special measures” and conducive electoral systems give the greatest assurance for increasing</w:t>
            </w:r>
          </w:p>
          <w:p w:rsidR="00AB3376" w:rsidRPr="00AB3376" w:rsidRDefault="00AB3376" w:rsidP="00AB3376">
            <w:pPr>
              <w:rPr>
                <w:rFonts w:ascii="Tahoma" w:hAnsi="Tahoma" w:cs="Tahoma"/>
                <w:sz w:val="22"/>
                <w:szCs w:val="22"/>
              </w:rPr>
            </w:pPr>
            <w:r w:rsidRPr="00AB3376">
              <w:rPr>
                <w:rFonts w:ascii="Tahoma" w:hAnsi="Tahoma" w:cs="Tahoma"/>
                <w:sz w:val="22"/>
                <w:szCs w:val="22"/>
                <w:lang w:eastAsia="en-US"/>
              </w:rPr>
              <w:t>women's representation in politics at all levels.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Five SADC  countries</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will hold elections in 2019: Mozambique (national); Malawi (national); Mauritius (national); South</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Africa (national and provincial); Botswana (national and local); Namibia (national, regional and local). The coming period is </w:t>
            </w:r>
            <w:r w:rsidRPr="00AB3376">
              <w:rPr>
                <w:rFonts w:ascii="Tahoma" w:hAnsi="Tahoma" w:cs="Tahoma"/>
                <w:sz w:val="22"/>
                <w:szCs w:val="22"/>
                <w:lang w:eastAsia="en-US"/>
              </w:rPr>
              <w:lastRenderedPageBreak/>
              <w:t>therefore one in which maximum effort needs to be given to the Fifty -fifty campaign.</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Women’s political participation  Women under represented in key decision making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No countries has achieved over 50% in top political</w:t>
            </w:r>
          </w:p>
          <w:p w:rsidR="00AB3376" w:rsidRPr="00AB3376" w:rsidRDefault="00AB3376" w:rsidP="00AB3376">
            <w:pPr>
              <w:rPr>
                <w:rFonts w:ascii="Tahoma" w:hAnsi="Tahoma" w:cs="Tahoma"/>
                <w:sz w:val="22"/>
                <w:szCs w:val="22"/>
              </w:rPr>
            </w:pPr>
            <w:r w:rsidRPr="00AB3376">
              <w:rPr>
                <w:rFonts w:ascii="Tahoma" w:hAnsi="Tahoma" w:cs="Tahoma"/>
                <w:sz w:val="22"/>
                <w:szCs w:val="22"/>
              </w:rPr>
              <w:t>party posts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Governance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Women’s representation in</w:t>
            </w:r>
          </w:p>
          <w:p w:rsidR="00AB3376" w:rsidRPr="00AB3376" w:rsidRDefault="00AB3376" w:rsidP="00AB3376">
            <w:pPr>
              <w:rPr>
                <w:rFonts w:ascii="Tahoma" w:hAnsi="Tahoma" w:cs="Tahoma"/>
                <w:sz w:val="22"/>
                <w:szCs w:val="22"/>
              </w:rPr>
            </w:pPr>
            <w:r w:rsidRPr="00AB3376">
              <w:rPr>
                <w:rFonts w:ascii="Tahoma" w:hAnsi="Tahoma" w:cs="Tahoma"/>
                <w:sz w:val="22"/>
                <w:szCs w:val="22"/>
              </w:rPr>
              <w:t>politics begins with political parties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5D028C">
        <w:tc>
          <w:tcPr>
            <w:tcW w:w="14899" w:type="dxa"/>
            <w:gridSpan w:val="6"/>
            <w:shd w:val="clear" w:color="auto" w:fill="FBE4D5" w:themeFill="accent2" w:themeFillTint="33"/>
          </w:tcPr>
          <w:p w:rsidR="00AB3376" w:rsidRPr="00AB3376" w:rsidRDefault="00AB3376" w:rsidP="00AB3376">
            <w:pPr>
              <w:rPr>
                <w:rFonts w:ascii="Tahoma" w:hAnsi="Tahoma" w:cs="Tahoma"/>
                <w:b/>
                <w:sz w:val="22"/>
                <w:szCs w:val="22"/>
              </w:rPr>
            </w:pPr>
            <w:r w:rsidRPr="00AB3376">
              <w:rPr>
                <w:rFonts w:ascii="Tahoma" w:eastAsia="Times New Roman" w:hAnsi="Tahoma" w:cs="Tahoma"/>
                <w:b/>
                <w:sz w:val="22"/>
                <w:szCs w:val="22"/>
                <w:lang w:val="en-GB" w:eastAsia="en-GB"/>
              </w:rPr>
              <w:t xml:space="preserve">FEBRUARY- EDUCATION </w:t>
            </w:r>
          </w:p>
        </w:tc>
      </w:tr>
      <w:tr w:rsidR="00AB3376" w:rsidRPr="00AB3376" w:rsidTr="00042E4C">
        <w:tc>
          <w:tcPr>
            <w:tcW w:w="2518" w:type="dxa"/>
            <w:tcBorders>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 Education</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Support  needed for teenage mothers to re-enter school; reduce</w:t>
            </w:r>
          </w:p>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teenage pregnancies</w:t>
            </w:r>
          </w:p>
          <w:p w:rsidR="00AB3376" w:rsidRPr="00AB3376" w:rsidRDefault="00AB3376" w:rsidP="00AB3376">
            <w:pPr>
              <w:autoSpaceDE w:val="0"/>
              <w:autoSpaceDN w:val="0"/>
              <w:adjustRightInd w:val="0"/>
              <w:rPr>
                <w:rFonts w:ascii="Tahoma" w:hAnsi="Tahoma" w:cs="Tahoma"/>
                <w:sz w:val="22"/>
                <w:szCs w:val="22"/>
              </w:rPr>
            </w:pPr>
          </w:p>
        </w:tc>
        <w:tc>
          <w:tcPr>
            <w:tcW w:w="3260"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Support  needed for teenage mothers to re-enter</w:t>
            </w:r>
          </w:p>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school; reduce</w:t>
            </w:r>
          </w:p>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teenage pregnancies</w:t>
            </w:r>
          </w:p>
          <w:p w:rsidR="00AB3376" w:rsidRPr="00AB3376" w:rsidRDefault="00AB3376" w:rsidP="00AB3376">
            <w:pPr>
              <w:rPr>
                <w:rFonts w:ascii="Tahoma" w:hAnsi="Tahoma" w:cs="Tahoma"/>
                <w:sz w:val="22"/>
                <w:szCs w:val="22"/>
              </w:rPr>
            </w:pPr>
            <w:r w:rsidRPr="00AB3376">
              <w:rPr>
                <w:rFonts w:ascii="Tahoma" w:hAnsi="Tahoma" w:cs="Tahoma"/>
                <w:sz w:val="22"/>
                <w:szCs w:val="22"/>
              </w:rPr>
              <w:t>#SADCGenderBarometer10</w:t>
            </w:r>
          </w:p>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#SheDecidesSADC</w:t>
            </w:r>
          </w:p>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 xml:space="preserve">#SRHRDialogues </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 Education</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More girls and boys need to attend and complete secondary school so they can enter institutions</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of higher learning. Thirteen SADC countries have low enrolment in secondary </w:t>
            </w:r>
            <w:r w:rsidRPr="00AB3376">
              <w:rPr>
                <w:rFonts w:ascii="Tahoma" w:hAnsi="Tahoma" w:cs="Tahoma"/>
                <w:sz w:val="22"/>
                <w:szCs w:val="22"/>
                <w:lang w:eastAsia="en-US"/>
              </w:rPr>
              <w:lastRenderedPageBreak/>
              <w:t>school - between</w:t>
            </w:r>
          </w:p>
          <w:p w:rsidR="00AB3376" w:rsidRPr="00AB3376" w:rsidRDefault="00AB3376" w:rsidP="00AB3376">
            <w:pPr>
              <w:rPr>
                <w:rFonts w:ascii="Tahoma" w:hAnsi="Tahoma" w:cs="Tahoma"/>
                <w:sz w:val="22"/>
                <w:szCs w:val="22"/>
              </w:rPr>
            </w:pPr>
            <w:r w:rsidRPr="00AB3376">
              <w:rPr>
                <w:rFonts w:ascii="Tahoma" w:hAnsi="Tahoma" w:cs="Tahoma"/>
                <w:sz w:val="22"/>
                <w:szCs w:val="22"/>
                <w:lang w:eastAsia="en-US"/>
              </w:rPr>
              <w:t>11% and 58%.</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 xml:space="preserve">Keep girls in school secure their future #SADCGenderBarometer10#SheDecidesSADC </w:t>
            </w:r>
          </w:p>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 Education</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Large numbers of young people do not attend</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school in SADC. Many need to work instead to</w:t>
            </w:r>
          </w:p>
          <w:p w:rsidR="00AB3376" w:rsidRPr="00AB3376" w:rsidRDefault="00AB3376" w:rsidP="00AB3376">
            <w:pPr>
              <w:rPr>
                <w:rFonts w:ascii="Tahoma" w:hAnsi="Tahoma" w:cs="Tahoma"/>
                <w:sz w:val="22"/>
                <w:szCs w:val="22"/>
              </w:rPr>
            </w:pPr>
            <w:r w:rsidRPr="00AB3376">
              <w:rPr>
                <w:rFonts w:ascii="Tahoma" w:hAnsi="Tahoma" w:cs="Tahoma"/>
                <w:sz w:val="22"/>
                <w:szCs w:val="22"/>
                <w:lang w:eastAsia="en-US"/>
              </w:rPr>
              <w:t>contribute to their household income</w:t>
            </w:r>
            <w:r w:rsidRPr="00AB3376">
              <w:rPr>
                <w:rFonts w:ascii="Tahoma" w:hAnsi="Tahoma" w:cs="Tahoma"/>
                <w:sz w:val="22"/>
                <w:szCs w:val="22"/>
              </w:rPr>
              <w:t xml:space="preserve"> Child Labour</w:t>
            </w:r>
          </w:p>
          <w:p w:rsidR="00AB3376" w:rsidRPr="00AB3376" w:rsidRDefault="00AB3376" w:rsidP="00AB3376">
            <w:pPr>
              <w:rPr>
                <w:rFonts w:ascii="Tahoma" w:hAnsi="Tahoma" w:cs="Tahoma"/>
                <w:sz w:val="22"/>
                <w:szCs w:val="22"/>
              </w:rPr>
            </w:pPr>
            <w:r w:rsidRPr="00AB3376">
              <w:rPr>
                <w:rFonts w:ascii="Tahoma" w:hAnsi="Tahoma" w:cs="Tahoma"/>
                <w:sz w:val="22"/>
                <w:szCs w:val="22"/>
              </w:rPr>
              <w:t>Increased due to</w:t>
            </w:r>
          </w:p>
          <w:p w:rsidR="00AB3376" w:rsidRPr="00AB3376" w:rsidRDefault="00AB3376" w:rsidP="00AB3376">
            <w:pPr>
              <w:rPr>
                <w:rFonts w:ascii="Tahoma" w:hAnsi="Tahoma" w:cs="Tahoma"/>
                <w:sz w:val="22"/>
                <w:szCs w:val="22"/>
              </w:rPr>
            </w:pPr>
            <w:r w:rsidRPr="00AB3376">
              <w:rPr>
                <w:rFonts w:ascii="Tahoma" w:hAnsi="Tahoma" w:cs="Tahoma"/>
                <w:sz w:val="22"/>
                <w:szCs w:val="22"/>
              </w:rPr>
              <w:t>Economic and</w:t>
            </w:r>
          </w:p>
          <w:p w:rsidR="00AB3376" w:rsidRPr="00AB3376" w:rsidRDefault="00AB3376" w:rsidP="00AB3376">
            <w:pPr>
              <w:rPr>
                <w:rFonts w:ascii="Tahoma" w:hAnsi="Tahoma" w:cs="Tahoma"/>
                <w:sz w:val="22"/>
                <w:szCs w:val="22"/>
              </w:rPr>
            </w:pPr>
            <w:r w:rsidRPr="00AB3376">
              <w:rPr>
                <w:rFonts w:ascii="Tahoma" w:hAnsi="Tahoma" w:cs="Tahoma"/>
                <w:sz w:val="22"/>
                <w:szCs w:val="22"/>
              </w:rPr>
              <w:t>Demographic changes</w:t>
            </w:r>
          </w:p>
          <w:p w:rsidR="00AB3376" w:rsidRPr="00AB3376" w:rsidRDefault="00AB3376" w:rsidP="00AB3376">
            <w:pPr>
              <w:rPr>
                <w:rFonts w:ascii="Tahoma" w:hAnsi="Tahoma" w:cs="Tahoma"/>
                <w:sz w:val="22"/>
                <w:szCs w:val="22"/>
              </w:rPr>
            </w:pPr>
            <w:r w:rsidRPr="00AB3376">
              <w:rPr>
                <w:rFonts w:ascii="Tahoma" w:hAnsi="Tahoma" w:cs="Tahoma"/>
                <w:sz w:val="22"/>
                <w:szCs w:val="22"/>
              </w:rPr>
              <w:t>as well as crisis and</w:t>
            </w:r>
          </w:p>
          <w:p w:rsidR="00AB3376" w:rsidRPr="00AB3376" w:rsidRDefault="00AB3376" w:rsidP="00AB3376">
            <w:pPr>
              <w:rPr>
                <w:rFonts w:ascii="Tahoma" w:hAnsi="Tahoma" w:cs="Tahoma"/>
                <w:sz w:val="22"/>
                <w:szCs w:val="22"/>
              </w:rPr>
            </w:pPr>
            <w:r w:rsidRPr="00AB3376">
              <w:rPr>
                <w:rFonts w:ascii="Tahoma" w:hAnsi="Tahoma" w:cs="Tahoma"/>
                <w:sz w:val="22"/>
                <w:szCs w:val="22"/>
              </w:rPr>
              <w:t>state</w:t>
            </w:r>
          </w:p>
          <w:p w:rsidR="00AB3376" w:rsidRPr="00AB3376" w:rsidRDefault="00AB3376" w:rsidP="00AB3376">
            <w:pPr>
              <w:autoSpaceDE w:val="0"/>
              <w:autoSpaceDN w:val="0"/>
              <w:adjustRightInd w:val="0"/>
              <w:rPr>
                <w:rFonts w:ascii="Tahoma" w:hAnsi="Tahoma" w:cs="Tahoma"/>
                <w:sz w:val="22"/>
                <w:szCs w:val="22"/>
                <w:lang w:eastAsia="en-US"/>
              </w:rPr>
            </w:pP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6 February- Elimination of Female Genital Mutilation</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eastAsia="Times New Roman" w:hAnsi="Tahoma" w:cs="Tahoma"/>
                <w:sz w:val="22"/>
                <w:szCs w:val="22"/>
                <w:lang w:val="en-GB" w:eastAsia="en-GB"/>
              </w:rPr>
              <w:t>Constitutional and legal rights</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lang w:eastAsia="en-US"/>
              </w:rPr>
              <w:t>Need strong leadership to commit to ending harmful traditional practices such as female genital mutilation and forced marriages by working with traditional and religious leaders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11 February- International Day of Women and Girls in Science</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Education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3</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SADC has adopted a Charter on Women in Science, Engineering and Technology Organisation</w:t>
            </w:r>
          </w:p>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lang w:eastAsia="en-US"/>
              </w:rPr>
              <w:t>as a way of increasing the number of women with access to STEM.</w:t>
            </w:r>
          </w:p>
        </w:tc>
        <w:tc>
          <w:tcPr>
            <w:tcW w:w="3260"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To promote </w:t>
            </w:r>
            <w:r w:rsidRPr="00AB3376">
              <w:rPr>
                <w:rFonts w:ascii="Tahoma" w:hAnsi="Tahoma" w:cs="Tahoma"/>
                <w:sz w:val="22"/>
                <w:szCs w:val="22"/>
              </w:rPr>
              <w:t>#WomenInStem</w:t>
            </w:r>
            <w:r w:rsidRPr="00AB3376">
              <w:rPr>
                <w:rFonts w:ascii="Tahoma" w:hAnsi="Tahoma" w:cs="Tahoma"/>
                <w:sz w:val="22"/>
                <w:szCs w:val="22"/>
                <w:lang w:eastAsia="en-US"/>
              </w:rPr>
              <w:t xml:space="preserve"> SADC has adopted a Charter on Women in Science, Engineering and Technology Organisation as a way of increasing the number of women with access to STEM.</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tabs>
                <w:tab w:val="left" w:pos="1620"/>
              </w:tabs>
              <w:jc w:val="both"/>
              <w:rPr>
                <w:rFonts w:ascii="Tahoma" w:hAnsi="Tahoma" w:cs="Tahoma"/>
                <w:sz w:val="22"/>
                <w:szCs w:val="22"/>
              </w:rPr>
            </w:pP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lastRenderedPageBreak/>
              <w:t>13 February- World Radio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Radio is the medium closest to the people &amp; remains one of the most powerful tools for advocacy on women’s rights because of its reach. However women sources in radio make up merely 18%</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p w:rsidR="00AB3376" w:rsidRPr="00AB3376" w:rsidRDefault="00AB3376" w:rsidP="00AB3376">
            <w:pPr>
              <w:rPr>
                <w:rFonts w:ascii="Tahoma" w:hAnsi="Tahoma" w:cs="Tahoma"/>
                <w:sz w:val="22"/>
                <w:szCs w:val="22"/>
              </w:rPr>
            </w:pPr>
          </w:p>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20 February- World Day of Social Justice</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Economy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Many women and girls live in poverty and must contend with low-paid and poor-quality jobs. They also tend to be more dependent on state provisions and hold the burden of unpaid care work.</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5008C4">
        <w:tc>
          <w:tcPr>
            <w:tcW w:w="14899" w:type="dxa"/>
            <w:gridSpan w:val="6"/>
            <w:tcBorders>
              <w:top w:val="single" w:sz="4" w:space="0" w:color="auto"/>
              <w:bottom w:val="single" w:sz="4" w:space="0" w:color="auto"/>
            </w:tcBorders>
            <w:shd w:val="clear" w:color="auto" w:fill="FBE4D5" w:themeFill="accent2" w:themeFillTint="33"/>
          </w:tcPr>
          <w:p w:rsidR="00AB3376" w:rsidRPr="00AB3376" w:rsidRDefault="00AB3376" w:rsidP="00AB3376">
            <w:pPr>
              <w:rPr>
                <w:rFonts w:ascii="Tahoma" w:hAnsi="Tahoma" w:cs="Tahoma"/>
                <w:sz w:val="22"/>
                <w:szCs w:val="22"/>
              </w:rPr>
            </w:pPr>
            <w:r w:rsidRPr="00AB3376">
              <w:rPr>
                <w:rFonts w:ascii="Tahoma" w:eastAsia="Times New Roman" w:hAnsi="Tahoma" w:cs="Tahoma"/>
                <w:b/>
                <w:sz w:val="22"/>
                <w:szCs w:val="22"/>
                <w:lang w:val="en-GB" w:eastAsia="en-GB"/>
              </w:rPr>
              <w:t>MARCH – CONSTITUTIONAL AND LEGAL RIGHTS</w:t>
            </w: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1 March- Zero Discrimination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GBV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Zero discrimination policies against women in all sectors including in Governance</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1 </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Most countries have begun or completed constitutional reforms and review processes to align with the SADC Gender Protocol</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To ensure implementation align the constitution to the SADC Gender Protocol </w:t>
            </w:r>
          </w:p>
          <w:p w:rsidR="00AB3376" w:rsidRPr="00AB3376" w:rsidRDefault="00AB3376" w:rsidP="00AB3376">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1 </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While the region has seen progress in legal and policy</w:t>
            </w:r>
          </w:p>
          <w:p w:rsidR="00AB3376" w:rsidRPr="00AB3376" w:rsidRDefault="00AB3376" w:rsidP="00AB3376">
            <w:pPr>
              <w:rPr>
                <w:rFonts w:ascii="Tahoma" w:hAnsi="Tahoma" w:cs="Tahoma"/>
                <w:sz w:val="22"/>
                <w:szCs w:val="22"/>
              </w:rPr>
            </w:pPr>
            <w:r w:rsidRPr="00AB3376">
              <w:rPr>
                <w:rFonts w:ascii="Tahoma" w:hAnsi="Tahoma" w:cs="Tahoma"/>
                <w:sz w:val="22"/>
                <w:szCs w:val="22"/>
              </w:rPr>
              <w:t>frameworks to promote gender equality, what is</w:t>
            </w:r>
          </w:p>
          <w:p w:rsidR="00AB3376" w:rsidRPr="00AB3376" w:rsidRDefault="00AB3376" w:rsidP="00AB3376">
            <w:pPr>
              <w:rPr>
                <w:rFonts w:ascii="Tahoma" w:hAnsi="Tahoma" w:cs="Tahoma"/>
                <w:sz w:val="22"/>
                <w:szCs w:val="22"/>
              </w:rPr>
            </w:pPr>
            <w:r w:rsidRPr="00AB3376">
              <w:rPr>
                <w:rFonts w:ascii="Tahoma" w:hAnsi="Tahoma" w:cs="Tahoma"/>
                <w:sz w:val="22"/>
                <w:szCs w:val="22"/>
              </w:rPr>
              <w:t>on paper does not always translate into reality</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SADC Govts must move from commitment to action to achieve gender equality </w:t>
            </w:r>
          </w:p>
          <w:p w:rsidR="00AB3376" w:rsidRPr="00AB3376" w:rsidRDefault="00AB3376" w:rsidP="00AB3376">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 xml:space="preserve">3 March- Africa </w:t>
            </w:r>
            <w:r w:rsidRPr="00AB3376">
              <w:rPr>
                <w:rFonts w:ascii="Tahoma" w:eastAsia="Times New Roman" w:hAnsi="Tahoma" w:cs="Tahoma"/>
                <w:sz w:val="22"/>
                <w:szCs w:val="22"/>
                <w:lang w:eastAsia="en-GB"/>
              </w:rPr>
              <w:lastRenderedPageBreak/>
              <w:t>Environment and Wangari Maathai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 xml:space="preserve">Climate Change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10</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lang w:eastAsia="en-US"/>
              </w:rPr>
            </w:pPr>
            <w:r w:rsidRPr="00AB3376">
              <w:rPr>
                <w:rFonts w:ascii="Tahoma" w:hAnsi="Tahoma" w:cs="Tahoma"/>
                <w:sz w:val="22"/>
                <w:szCs w:val="22"/>
                <w:lang w:eastAsia="en-US"/>
              </w:rPr>
              <w:t xml:space="preserve">Women own less than 10% </w:t>
            </w:r>
            <w:r w:rsidRPr="00AB3376">
              <w:rPr>
                <w:rFonts w:ascii="Tahoma" w:hAnsi="Tahoma" w:cs="Tahoma"/>
                <w:sz w:val="22"/>
                <w:szCs w:val="22"/>
                <w:lang w:eastAsia="en-US"/>
              </w:rPr>
              <w:lastRenderedPageBreak/>
              <w:t>of the land but they are key managers of the environment.</w:t>
            </w:r>
          </w:p>
          <w:p w:rsidR="00AB3376" w:rsidRPr="00AB3376" w:rsidRDefault="00AB3376" w:rsidP="00AB3376">
            <w:pPr>
              <w:jc w:val="both"/>
              <w:rPr>
                <w:rFonts w:ascii="Tahoma" w:hAnsi="Tahoma" w:cs="Tahoma"/>
                <w:sz w:val="22"/>
                <w:szCs w:val="22"/>
                <w:lang w:eastAsia="en-US"/>
              </w:rPr>
            </w:pPr>
          </w:p>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25% of decision makers</w:t>
            </w:r>
          </w:p>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in climate change</w:t>
            </w:r>
          </w:p>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bodies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8 March International Women’s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Special measures and conducive electoral systems give greatest assurance for increasing women’s representation in politics </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rPr>
              <w:t>#SADCGenderBarometer10</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jc w:val="cente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lang w:eastAsia="en-US"/>
              </w:rPr>
            </w:pPr>
            <w:r w:rsidRPr="00AB3376">
              <w:rPr>
                <w:rFonts w:ascii="Tahoma" w:hAnsi="Tahoma" w:cs="Tahoma"/>
                <w:sz w:val="22"/>
                <w:szCs w:val="22"/>
                <w:lang w:eastAsia="en-US"/>
              </w:rPr>
              <w:t xml:space="preserve">There has been limited progress in some areas </w:t>
            </w:r>
          </w:p>
          <w:p w:rsidR="00AB3376" w:rsidRPr="00AB3376" w:rsidRDefault="00AB3376" w:rsidP="00AB3376">
            <w:pPr>
              <w:rPr>
                <w:rFonts w:ascii="Tahoma" w:hAnsi="Tahoma" w:cs="Tahoma"/>
                <w:sz w:val="22"/>
                <w:szCs w:val="22"/>
                <w:lang w:eastAsia="en-US"/>
              </w:rPr>
            </w:pPr>
            <w:r w:rsidRPr="00AB3376">
              <w:rPr>
                <w:rFonts w:ascii="Tahoma" w:hAnsi="Tahoma" w:cs="Tahoma"/>
                <w:sz w:val="22"/>
                <w:szCs w:val="22"/>
                <w:lang w:eastAsia="en-US"/>
              </w:rPr>
              <w:t>since 2009 especially true for decriminalisation</w:t>
            </w:r>
          </w:p>
          <w:p w:rsidR="00AB3376" w:rsidRPr="00AB3376" w:rsidRDefault="00AB3376" w:rsidP="00AB3376">
            <w:pPr>
              <w:rPr>
                <w:rFonts w:ascii="Tahoma" w:hAnsi="Tahoma" w:cs="Tahoma"/>
                <w:sz w:val="22"/>
                <w:szCs w:val="22"/>
                <w:lang w:eastAsia="en-US"/>
              </w:rPr>
            </w:pPr>
            <w:r w:rsidRPr="00AB3376">
              <w:rPr>
                <w:rFonts w:ascii="Tahoma" w:hAnsi="Tahoma" w:cs="Tahoma"/>
                <w:sz w:val="22"/>
                <w:szCs w:val="22"/>
                <w:lang w:eastAsia="en-US"/>
              </w:rPr>
              <w:t>of sex work, decriminalisation of Lesbian, Gay, Bisexual, Transgender and Intersex</w:t>
            </w:r>
          </w:p>
          <w:p w:rsidR="00AB3376" w:rsidRPr="00AB3376" w:rsidRDefault="00AB3376" w:rsidP="00AB3376">
            <w:pPr>
              <w:rPr>
                <w:rFonts w:ascii="Tahoma" w:hAnsi="Tahoma" w:cs="Tahoma"/>
                <w:sz w:val="22"/>
                <w:szCs w:val="22"/>
                <w:lang w:eastAsia="en-US"/>
              </w:rPr>
            </w:pPr>
            <w:r w:rsidRPr="00AB3376">
              <w:rPr>
                <w:rFonts w:ascii="Tahoma" w:hAnsi="Tahoma" w:cs="Tahoma"/>
                <w:sz w:val="22"/>
                <w:szCs w:val="22"/>
                <w:lang w:eastAsia="en-US"/>
              </w:rPr>
              <w:t>(LGBTI) people, and legalisation of abortion.</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lang w:eastAsia="en-US"/>
              </w:rPr>
            </w:pPr>
            <w:r w:rsidRPr="00AB3376">
              <w:rPr>
                <w:rFonts w:ascii="Tahoma" w:hAnsi="Tahoma" w:cs="Tahoma"/>
                <w:sz w:val="22"/>
                <w:szCs w:val="22"/>
                <w:lang w:eastAsia="en-US"/>
              </w:rPr>
              <w:t>By 2018, DRC, Mozambique, Seychelles</w:t>
            </w:r>
          </w:p>
          <w:p w:rsidR="00AB3376" w:rsidRPr="00AB3376" w:rsidRDefault="00AB3376" w:rsidP="00AB3376">
            <w:pPr>
              <w:rPr>
                <w:rFonts w:ascii="Tahoma" w:hAnsi="Tahoma" w:cs="Tahoma"/>
                <w:sz w:val="22"/>
                <w:szCs w:val="22"/>
                <w:lang w:eastAsia="en-US"/>
              </w:rPr>
            </w:pPr>
            <w:r w:rsidRPr="00AB3376">
              <w:rPr>
                <w:rFonts w:ascii="Tahoma" w:hAnsi="Tahoma" w:cs="Tahoma"/>
                <w:sz w:val="22"/>
                <w:szCs w:val="22"/>
                <w:lang w:eastAsia="en-US"/>
              </w:rPr>
              <w:t>and South Africa only  had decriminalised</w:t>
            </w:r>
          </w:p>
          <w:p w:rsidR="00AB3376" w:rsidRPr="00AB3376" w:rsidRDefault="00AB3376" w:rsidP="00AB3376">
            <w:pPr>
              <w:rPr>
                <w:rFonts w:ascii="Tahoma" w:hAnsi="Tahoma" w:cs="Tahoma"/>
                <w:sz w:val="22"/>
                <w:szCs w:val="22"/>
              </w:rPr>
            </w:pPr>
            <w:r w:rsidRPr="00AB3376">
              <w:rPr>
                <w:rFonts w:ascii="Tahoma" w:hAnsi="Tahoma" w:cs="Tahoma"/>
                <w:sz w:val="22"/>
                <w:szCs w:val="22"/>
                <w:lang w:eastAsia="en-US"/>
              </w:rPr>
              <w:t xml:space="preserve">homosexuality </w:t>
            </w:r>
          </w:p>
          <w:p w:rsidR="00AB3376" w:rsidRPr="00AB3376" w:rsidRDefault="00AB3376" w:rsidP="00AB3376">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Constitutional and Legal rights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Marital rape criminalisation represents the most notable development, with 3 more countries adopting laws to criminalise marital rape (Angola, Mozambique and Seychelles)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lang w:eastAsia="en-US"/>
              </w:rPr>
            </w:pPr>
            <w:r w:rsidRPr="00AB3376">
              <w:rPr>
                <w:rFonts w:ascii="Tahoma" w:hAnsi="Tahoma" w:cs="Tahoma"/>
                <w:sz w:val="22"/>
                <w:szCs w:val="22"/>
              </w:rPr>
              <w:t xml:space="preserve">3 more SADC countries have adopted </w:t>
            </w:r>
            <w:r w:rsidRPr="00AB3376">
              <w:rPr>
                <w:rFonts w:ascii="Tahoma" w:hAnsi="Tahoma" w:cs="Tahoma"/>
                <w:sz w:val="22"/>
                <w:szCs w:val="22"/>
                <w:lang w:eastAsia="en-US"/>
              </w:rPr>
              <w:t>laws to criminalise marital rape</w:t>
            </w:r>
          </w:p>
          <w:p w:rsidR="00AB3376" w:rsidRPr="00AB3376" w:rsidRDefault="00AB3376" w:rsidP="00AB3376">
            <w:pPr>
              <w:rPr>
                <w:rFonts w:ascii="Tahoma" w:hAnsi="Tahoma" w:cs="Tahoma"/>
                <w:sz w:val="22"/>
                <w:szCs w:val="22"/>
                <w:lang w:eastAsia="en-US"/>
              </w:rPr>
            </w:pPr>
            <w:r w:rsidRPr="00AB3376">
              <w:rPr>
                <w:rFonts w:ascii="Tahoma" w:hAnsi="Tahoma" w:cs="Tahoma"/>
                <w:sz w:val="22"/>
                <w:szCs w:val="22"/>
              </w:rPr>
              <w:t>#SADCGenderBarometer10</w:t>
            </w:r>
          </w:p>
          <w:p w:rsidR="00AB3376" w:rsidRPr="00AB3376" w:rsidRDefault="00AB3376" w:rsidP="00AB3376">
            <w:pPr>
              <w:rPr>
                <w:rFonts w:ascii="Tahoma" w:hAnsi="Tahoma" w:cs="Tahoma"/>
                <w:sz w:val="22"/>
                <w:szCs w:val="22"/>
                <w:lang w:eastAsia="en-US"/>
              </w:rPr>
            </w:pPr>
          </w:p>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Constitutional and </w:t>
            </w:r>
            <w:r w:rsidRPr="00AB3376">
              <w:rPr>
                <w:rFonts w:ascii="Tahoma" w:hAnsi="Tahoma" w:cs="Tahoma"/>
                <w:sz w:val="22"/>
                <w:szCs w:val="22"/>
              </w:rPr>
              <w:lastRenderedPageBreak/>
              <w:t xml:space="preserve">Legal rights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 xml:space="preserve">1 </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Most SADC Countries outlaw </w:t>
            </w:r>
            <w:r w:rsidRPr="00AB3376">
              <w:rPr>
                <w:rFonts w:ascii="Tahoma" w:hAnsi="Tahoma" w:cs="Tahoma"/>
                <w:sz w:val="22"/>
                <w:szCs w:val="22"/>
              </w:rPr>
              <w:lastRenderedPageBreak/>
              <w:t xml:space="preserve">abortion only South Africa And Mozambique have Legalised abortion.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 xml:space="preserve">Only South Africa And </w:t>
            </w:r>
            <w:r w:rsidRPr="00AB3376">
              <w:rPr>
                <w:rFonts w:ascii="Tahoma" w:hAnsi="Tahoma" w:cs="Tahoma"/>
                <w:sz w:val="22"/>
                <w:szCs w:val="22"/>
              </w:rPr>
              <w:lastRenderedPageBreak/>
              <w:t>Mozambique have legalised abortion. Promote #SADCGenderBarometer10#SheDecidesSADC</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22 March- World Water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Climate Change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10</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Climate change grossly affecting women’s access to water</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5D69E3">
        <w:tc>
          <w:tcPr>
            <w:tcW w:w="14899" w:type="dxa"/>
            <w:gridSpan w:val="6"/>
            <w:shd w:val="clear" w:color="auto" w:fill="FBE4D5" w:themeFill="accent2" w:themeFillTint="33"/>
          </w:tcPr>
          <w:p w:rsidR="00AB3376" w:rsidRPr="00AB3376" w:rsidRDefault="00AB3376" w:rsidP="00AB3376">
            <w:pPr>
              <w:rPr>
                <w:rFonts w:ascii="Tahoma" w:hAnsi="Tahoma" w:cs="Tahoma"/>
                <w:b/>
                <w:sz w:val="22"/>
                <w:szCs w:val="22"/>
              </w:rPr>
            </w:pPr>
            <w:r w:rsidRPr="00AB3376">
              <w:rPr>
                <w:rFonts w:ascii="Tahoma" w:hAnsi="Tahoma" w:cs="Tahoma"/>
                <w:b/>
                <w:sz w:val="22"/>
                <w:szCs w:val="22"/>
              </w:rPr>
              <w:t>APRIL –ECONOMIC JUSTICE</w:t>
            </w:r>
          </w:p>
        </w:tc>
      </w:tr>
      <w:tr w:rsidR="00AB3376" w:rsidRPr="00AB3376" w:rsidTr="00042E4C">
        <w:tc>
          <w:tcPr>
            <w:tcW w:w="2518" w:type="dxa"/>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4 April- International Day for Mine Awareness and Assistance in Mine Action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Women’s views and voices Are missing in the</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rPr>
              <w:t>Mining sector</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According to World Bank stats Lesotho at 30% has highest proportion of unemployed women in SADC</w:t>
            </w:r>
          </w:p>
          <w:p w:rsidR="00AB3376" w:rsidRPr="00AB3376" w:rsidRDefault="00AB3376" w:rsidP="00AB3376">
            <w:pPr>
              <w:rPr>
                <w:rFonts w:ascii="Tahoma" w:hAnsi="Tahoma" w:cs="Tahoma"/>
                <w:sz w:val="22"/>
                <w:szCs w:val="22"/>
              </w:rPr>
            </w:pPr>
            <w:r w:rsidRPr="00AB3376">
              <w:rPr>
                <w:rFonts w:ascii="Tahoma" w:hAnsi="Tahoma" w:cs="Tahoma"/>
                <w:sz w:val="22"/>
                <w:szCs w:val="22"/>
              </w:rPr>
              <w:t>#SADCGenderBarometer10</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Promote women in key economic decision making roles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Only 3 countries in SADC have more than 30% women in key economic decision making </w:t>
            </w:r>
          </w:p>
          <w:p w:rsidR="00AB3376" w:rsidRPr="00AB3376" w:rsidRDefault="00AB3376" w:rsidP="00AB3376">
            <w:pPr>
              <w:rPr>
                <w:rFonts w:ascii="Tahoma" w:hAnsi="Tahoma" w:cs="Tahoma"/>
                <w:sz w:val="22"/>
                <w:szCs w:val="22"/>
              </w:rPr>
            </w:pPr>
            <w:r w:rsidRPr="00AB3376">
              <w:rPr>
                <w:rFonts w:ascii="Tahoma" w:hAnsi="Tahoma" w:cs="Tahoma"/>
                <w:sz w:val="22"/>
                <w:szCs w:val="22"/>
              </w:rPr>
              <w:t>#SADCGenderBarometer10</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Typically women get paid less than their male counterparts, and without access or opportunities to gain technical skills, employers also often relegate them to some of the most dangerous jobs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7 April- World Health Day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Health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6</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Maternal mortality across most of SADC, except for </w:t>
            </w:r>
            <w:r w:rsidRPr="00AB3376">
              <w:rPr>
                <w:rFonts w:ascii="Tahoma" w:hAnsi="Tahoma" w:cs="Tahoma"/>
                <w:sz w:val="22"/>
                <w:szCs w:val="22"/>
                <w:lang w:eastAsia="en-US"/>
              </w:rPr>
              <w:lastRenderedPageBreak/>
              <w:t>Mauritius and Seychelles, remains unacceptably</w:t>
            </w:r>
          </w:p>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lang w:eastAsia="en-US"/>
              </w:rPr>
              <w:t>high and it is declining too slowly to meet even the SDG target of 70 per 100 000 live births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Health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6</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 I D E disparities</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Between urban and</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Rural antenatal care</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rPr>
          <w:trHeight w:val="816"/>
        </w:trPr>
        <w:tc>
          <w:tcPr>
            <w:tcW w:w="2518" w:type="dxa"/>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22 April- International Mother Earth Day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lang w:eastAsia="en-US"/>
              </w:rPr>
            </w:pPr>
            <w:r w:rsidRPr="00AB3376">
              <w:rPr>
                <w:rFonts w:ascii="Tahoma" w:hAnsi="Tahoma" w:cs="Tahoma"/>
                <w:sz w:val="22"/>
                <w:szCs w:val="22"/>
                <w:lang w:eastAsia="en-US"/>
              </w:rPr>
              <w:t>Women own less than 10% of the land but they are key managers of the environment.</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1 May- Labour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Economic Justice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Governments must put in place legislation to ensure equal pay for work of equal value</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shd w:val="clear" w:color="auto" w:fill="FBE4D5" w:themeFill="accent2" w:themeFillTint="33"/>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b/>
                <w:sz w:val="22"/>
                <w:szCs w:val="22"/>
              </w:rPr>
              <w:t>MAY - MEDIA</w:t>
            </w:r>
          </w:p>
        </w:tc>
        <w:tc>
          <w:tcPr>
            <w:tcW w:w="1985" w:type="dxa"/>
            <w:shd w:val="clear" w:color="auto" w:fill="FBE4D5" w:themeFill="accent2" w:themeFillTint="33"/>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shd w:val="clear" w:color="auto" w:fill="FBE4D5" w:themeFill="accent2" w:themeFillTint="33"/>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shd w:val="clear" w:color="auto" w:fill="FBE4D5" w:themeFill="accent2" w:themeFillTint="33"/>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p>
        </w:tc>
        <w:tc>
          <w:tcPr>
            <w:tcW w:w="3260" w:type="dxa"/>
            <w:shd w:val="clear" w:color="auto" w:fill="FBE4D5" w:themeFill="accent2" w:themeFillTint="33"/>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shd w:val="clear" w:color="auto" w:fill="FBE4D5" w:themeFill="accent2" w:themeFillTint="33"/>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tabs>
                <w:tab w:val="left" w:pos="1620"/>
              </w:tabs>
              <w:jc w:val="both"/>
              <w:rPr>
                <w:rFonts w:ascii="Tahoma" w:hAnsi="Tahoma" w:cs="Tahoma"/>
                <w:sz w:val="22"/>
                <w:szCs w:val="22"/>
              </w:rPr>
            </w:pPr>
            <w:r w:rsidRPr="00AB3376">
              <w:rPr>
                <w:rFonts w:ascii="Tahoma" w:hAnsi="Tahoma" w:cs="Tahoma"/>
                <w:sz w:val="22"/>
                <w:szCs w:val="22"/>
              </w:rPr>
              <w:t>3 May- World Press Freedom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Throughout the region, social media has emerged as a strong tool for social mobilisation as well</w:t>
            </w:r>
          </w:p>
          <w:p w:rsidR="00AB3376" w:rsidRPr="00AB3376" w:rsidRDefault="00AB3376" w:rsidP="00AB3376">
            <w:pPr>
              <w:jc w:val="both"/>
              <w:rPr>
                <w:rFonts w:ascii="Tahoma" w:hAnsi="Tahoma" w:cs="Tahoma"/>
                <w:sz w:val="22"/>
                <w:szCs w:val="22"/>
              </w:rPr>
            </w:pPr>
            <w:r w:rsidRPr="00AB3376">
              <w:rPr>
                <w:rFonts w:ascii="Tahoma" w:hAnsi="Tahoma" w:cs="Tahoma"/>
                <w:sz w:val="22"/>
                <w:szCs w:val="22"/>
                <w:lang w:eastAsia="en-US"/>
              </w:rPr>
              <w:t>as for increasing the visibility of various forms of GBV.</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The #Metoo and #TimesUp campaigns have re-energised discussions about gender discrimination and sexual harassment in the media and film industries thus giving </w:t>
            </w:r>
            <w:r w:rsidRPr="00AB3376">
              <w:rPr>
                <w:rFonts w:ascii="Tahoma" w:hAnsi="Tahoma" w:cs="Tahoma"/>
                <w:sz w:val="22"/>
                <w:szCs w:val="22"/>
              </w:rPr>
              <w:lastRenderedPageBreak/>
              <w:t xml:space="preserve">people power to speak out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Gender equality is inextricably linked to freedom of expression.  Women make merely 20 of voices in the media</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17 May- World Telecommunication and Information Society Day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Throughout the region, social media has emerged as a strong tool for social mobilisation as well as for increasing the visibility of various forms of GBV.</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Expand access to ICTs: Lawmakers must avail</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resources to ensure that women have greater access to ICTs and relevant content to help enhance their</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lives and expand their access to economic</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opportunities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Media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Access to ICT is not a luxury but a human right</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rPr>
          <w:trHeight w:val="70"/>
        </w:trPr>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Media</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9</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rPr>
            </w:pPr>
            <w:r w:rsidRPr="00AB3376">
              <w:rPr>
                <w:rFonts w:ascii="Tahoma" w:hAnsi="Tahoma" w:cs="Tahoma"/>
                <w:sz w:val="22"/>
                <w:szCs w:val="22"/>
              </w:rPr>
              <w:t xml:space="preserve">Although ICTs are a vehicle for empowerment of women abuse and misogyny are of grave concern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Make IT work for gender equality and women’s empowerment </w:t>
            </w: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rPr>
          <w:trHeight w:val="70"/>
        </w:trPr>
        <w:tc>
          <w:tcPr>
            <w:tcW w:w="2518" w:type="dxa"/>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23 May- International Day to End Obstetric Fistula</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Health</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6</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Maternal mortality across most of SADC, except for Mauritius and Seychelles, </w:t>
            </w:r>
            <w:r w:rsidRPr="00AB3376">
              <w:rPr>
                <w:rFonts w:ascii="Tahoma" w:hAnsi="Tahoma" w:cs="Tahoma"/>
                <w:sz w:val="22"/>
                <w:szCs w:val="22"/>
                <w:lang w:eastAsia="en-US"/>
              </w:rPr>
              <w:lastRenderedPageBreak/>
              <w:t>remains unacceptably high and it is declining too slowly to meet even the SDG target of 70 per 100 000 live births.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r w:rsidRPr="00AB3376">
              <w:rPr>
                <w:rFonts w:ascii="Tahoma" w:hAnsi="Tahoma" w:cs="Tahoma"/>
                <w:sz w:val="22"/>
                <w:szCs w:val="22"/>
              </w:rPr>
              <w:lastRenderedPageBreak/>
              <w:t>25 May- Africa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Peace and Security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 in SADC defence forces in countries South Africa (30%) ranks highest in the region</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4A769D">
        <w:tc>
          <w:tcPr>
            <w:tcW w:w="14899" w:type="dxa"/>
            <w:gridSpan w:val="6"/>
            <w:shd w:val="clear" w:color="auto" w:fill="FBE4D5" w:themeFill="accent2" w:themeFillTint="33"/>
          </w:tcPr>
          <w:p w:rsidR="00AB3376" w:rsidRPr="00AB3376" w:rsidRDefault="00AB3376" w:rsidP="00AB3376">
            <w:pPr>
              <w:rPr>
                <w:rFonts w:ascii="Tahoma" w:hAnsi="Tahoma" w:cs="Tahoma"/>
                <w:b/>
                <w:sz w:val="22"/>
                <w:szCs w:val="22"/>
              </w:rPr>
            </w:pPr>
            <w:r w:rsidRPr="00AB3376">
              <w:rPr>
                <w:rFonts w:ascii="Tahoma" w:hAnsi="Tahoma" w:cs="Tahoma"/>
                <w:b/>
                <w:sz w:val="22"/>
                <w:szCs w:val="22"/>
              </w:rPr>
              <w:t xml:space="preserve">JUNE – </w:t>
            </w:r>
            <w:r w:rsidRPr="00AB3376">
              <w:rPr>
                <w:rFonts w:ascii="Tahoma" w:eastAsia="Times New Roman" w:hAnsi="Tahoma" w:cs="Tahoma"/>
                <w:b/>
                <w:sz w:val="22"/>
                <w:szCs w:val="22"/>
                <w:lang w:val="en-GB" w:eastAsia="en-GB"/>
              </w:rPr>
              <w:t xml:space="preserve">CLIMATE CHANGE </w:t>
            </w: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4 June -International Day of Innocent Children Victims of Aggression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Peace and Security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 also on the frontlines promoting communities .Women in SADC defence forces in countries South Africa (30%) ranks highest in the region</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5 June- World Environment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Climate Change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10</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Stakeholders should re-think funding for climate</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change adaptation and mitigation initiatives and</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projects in SADC because without adequate</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funding to implement, and without integrated</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planning, there is a risk that some initiatives or</w:t>
            </w:r>
          </w:p>
          <w:p w:rsidR="00AB3376" w:rsidRPr="00AB3376" w:rsidRDefault="00AB3376" w:rsidP="00AB3376">
            <w:pPr>
              <w:jc w:val="both"/>
              <w:rPr>
                <w:rFonts w:ascii="Tahoma" w:hAnsi="Tahoma" w:cs="Tahoma"/>
                <w:sz w:val="22"/>
                <w:szCs w:val="22"/>
                <w:lang w:eastAsia="en-US"/>
              </w:rPr>
            </w:pPr>
            <w:r w:rsidRPr="00AB3376">
              <w:rPr>
                <w:rFonts w:ascii="Tahoma" w:hAnsi="Tahoma" w:cs="Tahoma"/>
                <w:sz w:val="22"/>
                <w:szCs w:val="22"/>
                <w:lang w:eastAsia="en-US"/>
              </w:rPr>
              <w:t>Infrastructure investments could be maladaptive.</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eastAsia="Times New Roman" w:hAnsi="Tahoma" w:cs="Tahoma"/>
                <w:sz w:val="22"/>
                <w:szCs w:val="22"/>
                <w:lang w:eastAsia="en-GB"/>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Climate Change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10</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lang w:eastAsia="en-US"/>
              </w:rPr>
            </w:pPr>
            <w:r w:rsidRPr="00AB3376">
              <w:rPr>
                <w:rFonts w:ascii="Tahoma" w:hAnsi="Tahoma" w:cs="Tahoma"/>
                <w:sz w:val="22"/>
                <w:szCs w:val="22"/>
                <w:lang w:eastAsia="en-US"/>
              </w:rPr>
              <w:t xml:space="preserve">Women own less than 10% of the land but they are key managers of the </w:t>
            </w:r>
            <w:r w:rsidRPr="00AB3376">
              <w:rPr>
                <w:rFonts w:ascii="Tahoma" w:hAnsi="Tahoma" w:cs="Tahoma"/>
                <w:sz w:val="22"/>
                <w:szCs w:val="22"/>
                <w:lang w:eastAsia="en-US"/>
              </w:rPr>
              <w:lastRenderedPageBreak/>
              <w:t>environment.</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eastAsia="Times New Roman" w:hAnsi="Tahoma" w:cs="Tahoma"/>
                <w:sz w:val="22"/>
                <w:szCs w:val="22"/>
                <w:lang w:eastAsia="en-GB"/>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Climate Change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10</w:t>
            </w:r>
          </w:p>
        </w:tc>
        <w:tc>
          <w:tcPr>
            <w:tcW w:w="3118" w:type="dxa"/>
            <w:tcMar>
              <w:top w:w="0" w:type="dxa"/>
              <w:left w:w="108" w:type="dxa"/>
              <w:bottom w:w="0" w:type="dxa"/>
              <w:right w:w="108" w:type="dxa"/>
            </w:tcMar>
          </w:tcPr>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 xml:space="preserve"> Women make up only 25% of decision makers</w:t>
            </w:r>
          </w:p>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in climate change bodies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eastAsia="Times New Roman" w:hAnsi="Tahoma" w:cs="Tahoma"/>
                <w:sz w:val="22"/>
                <w:szCs w:val="22"/>
                <w:lang w:eastAsia="en-GB"/>
              </w:rPr>
              <w:t>7 June- Africa Border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Economic Justice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The informal economy, often characterised by either cross-border trade or vending, provides a livelihood for countless poor women in developing nations, especially in Africa, including Southern</w:t>
            </w:r>
          </w:p>
          <w:p w:rsidR="00AB3376" w:rsidRPr="00AB3376" w:rsidRDefault="00AB3376" w:rsidP="00AB3376">
            <w:pPr>
              <w:jc w:val="both"/>
              <w:rPr>
                <w:rFonts w:ascii="Tahoma" w:eastAsia="Times New Roman" w:hAnsi="Tahoma" w:cs="Tahoma"/>
                <w:sz w:val="22"/>
                <w:szCs w:val="22"/>
                <w:lang w:eastAsia="en-GB"/>
              </w:rPr>
            </w:pPr>
            <w:r w:rsidRPr="00AB3376">
              <w:rPr>
                <w:rFonts w:ascii="Tahoma" w:hAnsi="Tahoma" w:cs="Tahoma"/>
                <w:sz w:val="22"/>
                <w:szCs w:val="22"/>
                <w:lang w:eastAsia="en-US"/>
              </w:rPr>
              <w:t>Africa.</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8 June- World Oceans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Gender inequalities prevalent in maritime economies with women making up 2.2% of those in the sector.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16 June- International Day of Family Remittances</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Economic Justice</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Women also contributing to the economy as migrant workers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16 June- Africa Child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jc w:val="both"/>
              <w:rPr>
                <w:rFonts w:ascii="Tahoma" w:eastAsia="Times New Roman" w:hAnsi="Tahoma" w:cs="Tahoma"/>
                <w:sz w:val="22"/>
                <w:szCs w:val="22"/>
                <w:lang w:eastAsia="en-GB"/>
              </w:rPr>
            </w:pP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17 June- World Day to Combat Desertification and Drought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Climate Change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10</w:t>
            </w:r>
          </w:p>
        </w:tc>
        <w:tc>
          <w:tcPr>
            <w:tcW w:w="3118" w:type="dxa"/>
            <w:tcMar>
              <w:top w:w="0" w:type="dxa"/>
              <w:left w:w="108" w:type="dxa"/>
              <w:bottom w:w="0" w:type="dxa"/>
              <w:right w:w="108" w:type="dxa"/>
            </w:tcMar>
          </w:tcPr>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 xml:space="preserve"> Women make up only 25% of decision makers</w:t>
            </w:r>
          </w:p>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t>in climate change bodies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rPr>
          <w:trHeight w:val="15"/>
        </w:trPr>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19 June-International Day for the Elimination of Sexual Violence in Conflict</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Primary prevention aims to address GBV before</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it occurs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23 June - International Widows' Day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GBV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Protect the rights of widows they remain vulnerable as they are too often stripped of </w:t>
            </w:r>
            <w:r w:rsidRPr="00AB3376">
              <w:rPr>
                <w:rFonts w:ascii="Tahoma" w:hAnsi="Tahoma" w:cs="Tahoma"/>
                <w:sz w:val="22"/>
                <w:szCs w:val="22"/>
              </w:rPr>
              <w:lastRenderedPageBreak/>
              <w:t xml:space="preserve">their rights to land, income &amp; property.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lastRenderedPageBreak/>
              <w:t>27 June Micro-, Small and Medium-sized Enterprises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Economic Justice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Economic equality &amp;</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Empowerment is</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Central to gender</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equality</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5008C4">
        <w:tc>
          <w:tcPr>
            <w:tcW w:w="14899" w:type="dxa"/>
            <w:gridSpan w:val="6"/>
            <w:shd w:val="clear" w:color="auto" w:fill="FBE4D5" w:themeFill="accent2" w:themeFillTint="33"/>
          </w:tcPr>
          <w:p w:rsidR="00AB3376" w:rsidRPr="00AB3376" w:rsidRDefault="00AB3376" w:rsidP="00AB3376">
            <w:pPr>
              <w:rPr>
                <w:rFonts w:ascii="Tahoma" w:hAnsi="Tahoma" w:cs="Tahoma"/>
                <w:b/>
                <w:sz w:val="22"/>
                <w:szCs w:val="22"/>
              </w:rPr>
            </w:pPr>
            <w:r w:rsidRPr="00AB3376">
              <w:rPr>
                <w:rFonts w:ascii="Tahoma" w:hAnsi="Tahoma" w:cs="Tahoma"/>
                <w:b/>
                <w:sz w:val="22"/>
                <w:szCs w:val="22"/>
              </w:rPr>
              <w:t xml:space="preserve">JULY – Peace and Security </w:t>
            </w: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 (first Saturday in July)- International Day of Cooperatives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Economic Justice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4</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Women’s empowerment and participation key in sustaining transformed economies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11 July- World Population Day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Health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8</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Improved Access to contraception for women in SADC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Leaders in SADC must address the differentials in access to all sexual and reproductive health</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services and maternal health services between rural and urban and across wealth quintiles to</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achieve the goals of the SADC Protocol.</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30 July- World Day against Trafficking in Persons  </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GBV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5</w:t>
            </w: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Trafficking in persons must remain  political</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Priority and govts must ensure  implementation of  The 10 Year SADC Strategic Plan</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 xml:space="preserve">of Action on Combating </w:t>
            </w:r>
            <w:r w:rsidRPr="00AB3376">
              <w:rPr>
                <w:rFonts w:ascii="Tahoma" w:hAnsi="Tahoma" w:cs="Tahoma"/>
                <w:sz w:val="22"/>
                <w:szCs w:val="22"/>
                <w:lang w:eastAsia="en-US"/>
              </w:rPr>
              <w:lastRenderedPageBreak/>
              <w:t>Trafficking in Persons</w:t>
            </w:r>
          </w:p>
          <w:p w:rsidR="00AB3376" w:rsidRPr="00AB3376" w:rsidRDefault="00AB3376" w:rsidP="00AB3376">
            <w:pPr>
              <w:jc w:val="both"/>
              <w:rPr>
                <w:rFonts w:ascii="Tahoma" w:hAnsi="Tahoma" w:cs="Tahoma"/>
                <w:sz w:val="22"/>
                <w:szCs w:val="22"/>
              </w:rPr>
            </w:pPr>
            <w:r w:rsidRPr="00AB3376">
              <w:rPr>
                <w:rFonts w:ascii="Tahoma" w:hAnsi="Tahoma" w:cs="Tahoma"/>
                <w:sz w:val="22"/>
                <w:szCs w:val="22"/>
                <w:lang w:eastAsia="en-US"/>
              </w:rPr>
              <w:t>Especially Women and Children (2009-2019),</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Borders>
              <w:top w:val="single" w:sz="4" w:space="0" w:color="auto"/>
              <w:bottom w:val="single" w:sz="4" w:space="0" w:color="auto"/>
              <w:right w:val="single" w:sz="4" w:space="0" w:color="auto"/>
            </w:tcBorders>
          </w:tcPr>
          <w:p w:rsidR="00AB3376" w:rsidRPr="00AB3376" w:rsidRDefault="00AB3376" w:rsidP="00AB3376">
            <w:pPr>
              <w:jc w:val="both"/>
              <w:rPr>
                <w:rFonts w:ascii="Tahoma" w:eastAsia="Times New Roman" w:hAnsi="Tahoma" w:cs="Tahoma"/>
                <w:sz w:val="22"/>
                <w:szCs w:val="22"/>
                <w:lang w:eastAsia="en-GB"/>
              </w:rPr>
            </w:pPr>
            <w:r w:rsidRPr="00AB3376">
              <w:rPr>
                <w:rFonts w:ascii="Tahoma" w:eastAsia="Times New Roman" w:hAnsi="Tahoma" w:cs="Tahoma"/>
                <w:sz w:val="22"/>
                <w:szCs w:val="22"/>
                <w:lang w:eastAsia="en-GB"/>
              </w:rPr>
              <w:lastRenderedPageBreak/>
              <w:t>31 July- Pan-African Women’s Day</w:t>
            </w: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 xml:space="preserve">Governance </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sz w:val="22"/>
                <w:szCs w:val="22"/>
              </w:rPr>
              <w:t>2</w:t>
            </w:r>
          </w:p>
        </w:tc>
        <w:tc>
          <w:tcPr>
            <w:tcW w:w="3118" w:type="dxa"/>
            <w:tcMar>
              <w:top w:w="0" w:type="dxa"/>
              <w:left w:w="108" w:type="dxa"/>
              <w:bottom w:w="0" w:type="dxa"/>
              <w:right w:w="108" w:type="dxa"/>
            </w:tcMar>
          </w:tcPr>
          <w:p w:rsidR="00AB3376" w:rsidRPr="00AB3376" w:rsidRDefault="00AB3376" w:rsidP="00AB3376">
            <w:pPr>
              <w:jc w:val="both"/>
              <w:rPr>
                <w:rFonts w:ascii="Tahoma" w:hAnsi="Tahoma" w:cs="Tahoma"/>
                <w:sz w:val="22"/>
                <w:szCs w:val="22"/>
              </w:rPr>
            </w:pPr>
            <w:r w:rsidRPr="00AB3376">
              <w:rPr>
                <w:rFonts w:ascii="Tahoma" w:hAnsi="Tahoma" w:cs="Tahoma"/>
                <w:sz w:val="22"/>
                <w:szCs w:val="22"/>
              </w:rPr>
              <w:t>NO countries</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Achieved over</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50% in top</w:t>
            </w:r>
          </w:p>
          <w:p w:rsidR="00AB3376" w:rsidRPr="00AB3376" w:rsidRDefault="00AB3376" w:rsidP="00AB3376">
            <w:pPr>
              <w:jc w:val="both"/>
              <w:rPr>
                <w:rFonts w:ascii="Tahoma" w:hAnsi="Tahoma" w:cs="Tahoma"/>
                <w:sz w:val="22"/>
                <w:szCs w:val="22"/>
              </w:rPr>
            </w:pPr>
            <w:r w:rsidRPr="00AB3376">
              <w:rPr>
                <w:rFonts w:ascii="Tahoma" w:hAnsi="Tahoma" w:cs="Tahoma"/>
                <w:sz w:val="22"/>
                <w:szCs w:val="22"/>
              </w:rPr>
              <w:t xml:space="preserve">Political party posts </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Women's representation in Parliament in SADC is at 26%, one percentage point lower than last</w:t>
            </w:r>
          </w:p>
          <w:p w:rsidR="00AB3376" w:rsidRPr="00AB3376" w:rsidRDefault="00AB3376" w:rsidP="00AB3376">
            <w:pPr>
              <w:jc w:val="both"/>
              <w:rPr>
                <w:rFonts w:ascii="Tahoma" w:hAnsi="Tahoma" w:cs="Tahoma"/>
                <w:sz w:val="22"/>
                <w:szCs w:val="22"/>
              </w:rPr>
            </w:pPr>
            <w:r w:rsidRPr="00AB3376">
              <w:rPr>
                <w:rFonts w:ascii="Tahoma" w:hAnsi="Tahoma" w:cs="Tahoma"/>
                <w:sz w:val="22"/>
                <w:szCs w:val="22"/>
                <w:lang w:eastAsia="en-US"/>
              </w:rPr>
              <w:t>year, but two percentage points higher than the global</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r w:rsidRPr="00AB3376">
              <w:rPr>
                <w:rFonts w:ascii="Tahoma" w:hAnsi="Tahoma" w:cs="Tahoma"/>
                <w:b/>
                <w:sz w:val="22"/>
                <w:szCs w:val="22"/>
              </w:rPr>
              <w:t>Peace and Security</w:t>
            </w: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Publicly accessible data on women in the security sector in Southern Africa remains a challenge</w:t>
            </w:r>
          </w:p>
          <w:p w:rsidR="00AB3376" w:rsidRPr="00AB3376" w:rsidRDefault="00AB3376" w:rsidP="00AB3376">
            <w:pPr>
              <w:autoSpaceDE w:val="0"/>
              <w:autoSpaceDN w:val="0"/>
              <w:adjustRightInd w:val="0"/>
              <w:rPr>
                <w:rFonts w:ascii="Tahoma" w:hAnsi="Tahoma" w:cs="Tahoma"/>
                <w:sz w:val="22"/>
                <w:szCs w:val="22"/>
                <w:lang w:eastAsia="en-US"/>
              </w:rPr>
            </w:pPr>
            <w:r w:rsidRPr="00AB3376">
              <w:rPr>
                <w:rFonts w:ascii="Tahoma" w:hAnsi="Tahoma" w:cs="Tahoma"/>
                <w:sz w:val="22"/>
                <w:szCs w:val="22"/>
                <w:lang w:eastAsia="en-US"/>
              </w:rPr>
              <w:t>to access.</w:t>
            </w: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r w:rsidR="00AB3376" w:rsidRPr="00AB3376" w:rsidTr="00042E4C">
        <w:tc>
          <w:tcPr>
            <w:tcW w:w="2518" w:type="dxa"/>
          </w:tcPr>
          <w:p w:rsidR="00AB3376" w:rsidRPr="00AB3376" w:rsidRDefault="00AB3376" w:rsidP="00AB3376">
            <w:pPr>
              <w:rPr>
                <w:rFonts w:ascii="Tahoma" w:hAnsi="Tahoma" w:cs="Tahoma"/>
                <w:sz w:val="22"/>
                <w:szCs w:val="22"/>
              </w:rPr>
            </w:pPr>
          </w:p>
        </w:tc>
        <w:tc>
          <w:tcPr>
            <w:tcW w:w="1985"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1691"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3118" w:type="dxa"/>
            <w:tcMar>
              <w:top w:w="0" w:type="dxa"/>
              <w:left w:w="108" w:type="dxa"/>
              <w:bottom w:w="0" w:type="dxa"/>
              <w:right w:w="108" w:type="dxa"/>
            </w:tcMar>
          </w:tcPr>
          <w:p w:rsidR="00AB3376" w:rsidRPr="00AB3376" w:rsidRDefault="00AB3376" w:rsidP="00AB3376">
            <w:pPr>
              <w:autoSpaceDE w:val="0"/>
              <w:autoSpaceDN w:val="0"/>
              <w:adjustRightInd w:val="0"/>
              <w:rPr>
                <w:rFonts w:ascii="Tahoma" w:hAnsi="Tahoma" w:cs="Tahoma"/>
                <w:sz w:val="22"/>
                <w:szCs w:val="22"/>
                <w:lang w:eastAsia="en-US"/>
              </w:rPr>
            </w:pPr>
          </w:p>
        </w:tc>
        <w:tc>
          <w:tcPr>
            <w:tcW w:w="3260"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c>
          <w:tcPr>
            <w:tcW w:w="2327" w:type="dxa"/>
            <w:tcMar>
              <w:top w:w="0" w:type="dxa"/>
              <w:left w:w="108" w:type="dxa"/>
              <w:bottom w:w="0" w:type="dxa"/>
              <w:right w:w="108" w:type="dxa"/>
            </w:tcMar>
          </w:tcPr>
          <w:p w:rsidR="00AB3376" w:rsidRPr="00AB3376" w:rsidRDefault="00AB3376" w:rsidP="00AB3376">
            <w:pPr>
              <w:rPr>
                <w:rFonts w:ascii="Tahoma" w:hAnsi="Tahoma" w:cs="Tahoma"/>
                <w:sz w:val="22"/>
                <w:szCs w:val="22"/>
              </w:rPr>
            </w:pPr>
          </w:p>
        </w:tc>
      </w:tr>
    </w:tbl>
    <w:p w:rsidR="00750C9A" w:rsidRPr="00AB3376" w:rsidRDefault="00750C9A" w:rsidP="00C42030">
      <w:pPr>
        <w:rPr>
          <w:rFonts w:ascii="Tahoma" w:hAnsi="Tahoma" w:cs="Tahoma"/>
          <w:sz w:val="22"/>
          <w:szCs w:val="22"/>
          <w:lang w:val="en-GB"/>
        </w:rPr>
      </w:pPr>
    </w:p>
    <w:p w:rsidR="00431108" w:rsidRPr="00AB3376" w:rsidRDefault="00431108" w:rsidP="00C42030">
      <w:pPr>
        <w:rPr>
          <w:rFonts w:ascii="Tahoma" w:hAnsi="Tahoma" w:cs="Tahoma"/>
          <w:sz w:val="22"/>
          <w:szCs w:val="22"/>
        </w:rPr>
      </w:pPr>
    </w:p>
    <w:p w:rsidR="00D60EA2" w:rsidRPr="00AB3376" w:rsidRDefault="00D60EA2" w:rsidP="00C42030">
      <w:pPr>
        <w:rPr>
          <w:rFonts w:ascii="Tahoma" w:hAnsi="Tahoma" w:cs="Tahoma"/>
          <w:sz w:val="22"/>
          <w:szCs w:val="22"/>
        </w:rPr>
      </w:pPr>
    </w:p>
    <w:sectPr w:rsidR="00D60EA2" w:rsidRPr="00AB3376" w:rsidSect="00D525B5">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03" w:rsidRDefault="00B11603" w:rsidP="00732640">
      <w:r>
        <w:separator/>
      </w:r>
    </w:p>
  </w:endnote>
  <w:endnote w:type="continuationSeparator" w:id="0">
    <w:p w:rsidR="00B11603" w:rsidRDefault="00B11603" w:rsidP="0073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892000"/>
      <w:docPartObj>
        <w:docPartGallery w:val="Page Numbers (Bottom of Page)"/>
        <w:docPartUnique/>
      </w:docPartObj>
    </w:sdtPr>
    <w:sdtEndPr>
      <w:rPr>
        <w:noProof/>
      </w:rPr>
    </w:sdtEndPr>
    <w:sdtContent>
      <w:p w:rsidR="00042E4C" w:rsidRDefault="00042E4C">
        <w:pPr>
          <w:pStyle w:val="Footer"/>
          <w:jc w:val="right"/>
        </w:pPr>
        <w:r>
          <w:fldChar w:fldCharType="begin"/>
        </w:r>
        <w:r>
          <w:instrText xml:space="preserve"> PAGE   \* MERGEFORMAT </w:instrText>
        </w:r>
        <w:r>
          <w:fldChar w:fldCharType="separate"/>
        </w:r>
        <w:r w:rsidR="0066632B">
          <w:rPr>
            <w:noProof/>
          </w:rPr>
          <w:t>14</w:t>
        </w:r>
        <w:r>
          <w:rPr>
            <w:noProof/>
          </w:rPr>
          <w:fldChar w:fldCharType="end"/>
        </w:r>
      </w:p>
    </w:sdtContent>
  </w:sdt>
  <w:p w:rsidR="00042E4C" w:rsidRDefault="0004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03" w:rsidRDefault="00B11603" w:rsidP="00732640">
      <w:r>
        <w:separator/>
      </w:r>
    </w:p>
  </w:footnote>
  <w:footnote w:type="continuationSeparator" w:id="0">
    <w:p w:rsidR="00B11603" w:rsidRDefault="00B11603" w:rsidP="00732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D98"/>
    <w:multiLevelType w:val="multilevel"/>
    <w:tmpl w:val="F60E1F14"/>
    <w:lvl w:ilvl="0">
      <w:start w:val="1"/>
      <w:numFmt w:val="decimal"/>
      <w:lvlText w:val="%1."/>
      <w:lvlJc w:val="left"/>
      <w:pPr>
        <w:ind w:left="0" w:firstLine="0"/>
      </w:pPr>
      <w:rPr>
        <w:rFonts w:ascii="Calibri" w:eastAsia="Calibri" w:hAnsi="Calibri" w:cs="Calibri"/>
        <w:position w:val="0"/>
      </w:rPr>
    </w:lvl>
    <w:lvl w:ilvl="1">
      <w:numFmt w:val="bullet"/>
      <w:lvlText w:val="•"/>
      <w:lvlJc w:val="left"/>
      <w:pPr>
        <w:ind w:left="0" w:firstLine="0"/>
      </w:pPr>
      <w:rPr>
        <w:rFonts w:ascii="Calibri" w:eastAsia="Calibri" w:hAnsi="Calibri" w:cs="Calibri"/>
        <w:position w:val="0"/>
      </w:rPr>
    </w:lvl>
    <w:lvl w:ilvl="2">
      <w:start w:val="1"/>
      <w:numFmt w:val="upperRoman"/>
      <w:lvlText w:val="%3."/>
      <w:lvlJc w:val="left"/>
      <w:pPr>
        <w:ind w:left="0" w:firstLine="0"/>
      </w:pPr>
      <w:rPr>
        <w:rFonts w:ascii="Calibri" w:eastAsia="Calibri" w:hAnsi="Calibri" w:cs="Calibri"/>
        <w:position w:val="0"/>
      </w:rPr>
    </w:lvl>
    <w:lvl w:ilvl="3">
      <w:start w:val="1"/>
      <w:numFmt w:val="decimal"/>
      <w:lvlText w:val="%4."/>
      <w:lvlJc w:val="left"/>
      <w:pPr>
        <w:ind w:left="0" w:firstLine="0"/>
      </w:pPr>
      <w:rPr>
        <w:rFonts w:ascii="Calibri" w:eastAsia="Calibri" w:hAnsi="Calibri" w:cs="Calibri"/>
        <w:position w:val="0"/>
      </w:rPr>
    </w:lvl>
    <w:lvl w:ilvl="4">
      <w:start w:val="1"/>
      <w:numFmt w:val="lowerLetter"/>
      <w:lvlText w:val="%5."/>
      <w:lvlJc w:val="left"/>
      <w:pPr>
        <w:ind w:left="0" w:firstLine="0"/>
      </w:pPr>
      <w:rPr>
        <w:rFonts w:ascii="Calibri" w:eastAsia="Calibri" w:hAnsi="Calibri" w:cs="Calibri"/>
        <w:position w:val="0"/>
      </w:rPr>
    </w:lvl>
    <w:lvl w:ilvl="5">
      <w:start w:val="1"/>
      <w:numFmt w:val="lowerRoman"/>
      <w:lvlText w:val="%6."/>
      <w:lvlJc w:val="left"/>
      <w:pPr>
        <w:ind w:left="0" w:firstLine="0"/>
      </w:pPr>
      <w:rPr>
        <w:rFonts w:ascii="Calibri" w:eastAsia="Calibri" w:hAnsi="Calibri" w:cs="Calibri"/>
        <w:position w:val="0"/>
      </w:rPr>
    </w:lvl>
    <w:lvl w:ilvl="6">
      <w:start w:val="1"/>
      <w:numFmt w:val="decimal"/>
      <w:lvlText w:val="%7."/>
      <w:lvlJc w:val="left"/>
      <w:pPr>
        <w:ind w:left="0" w:firstLine="0"/>
      </w:pPr>
      <w:rPr>
        <w:rFonts w:ascii="Calibri" w:eastAsia="Calibri" w:hAnsi="Calibri" w:cs="Calibri"/>
        <w:position w:val="0"/>
      </w:rPr>
    </w:lvl>
    <w:lvl w:ilvl="7">
      <w:start w:val="1"/>
      <w:numFmt w:val="lowerLetter"/>
      <w:lvlText w:val="%8."/>
      <w:lvlJc w:val="left"/>
      <w:pPr>
        <w:ind w:left="0" w:firstLine="0"/>
      </w:pPr>
      <w:rPr>
        <w:rFonts w:ascii="Calibri" w:eastAsia="Calibri" w:hAnsi="Calibri" w:cs="Calibri"/>
        <w:position w:val="0"/>
      </w:rPr>
    </w:lvl>
    <w:lvl w:ilvl="8">
      <w:start w:val="1"/>
      <w:numFmt w:val="lowerRoman"/>
      <w:lvlText w:val="%9."/>
      <w:lvlJc w:val="left"/>
      <w:pPr>
        <w:ind w:left="0" w:firstLine="0"/>
      </w:pPr>
      <w:rPr>
        <w:rFonts w:ascii="Calibri" w:eastAsia="Calibri" w:hAnsi="Calibri" w:cs="Calibri"/>
        <w:position w:val="0"/>
      </w:rPr>
    </w:lvl>
  </w:abstractNum>
  <w:abstractNum w:abstractNumId="1">
    <w:nsid w:val="24DB2D7E"/>
    <w:multiLevelType w:val="multilevel"/>
    <w:tmpl w:val="FCF28096"/>
    <w:lvl w:ilvl="0">
      <w:start w:val="1"/>
      <w:numFmt w:val="decimal"/>
      <w:lvlText w:val="%1."/>
      <w:lvlJc w:val="left"/>
      <w:pPr>
        <w:ind w:left="0" w:firstLine="0"/>
      </w:pPr>
      <w:rPr>
        <w:rFonts w:ascii="Calibri" w:eastAsia="Calibri" w:hAnsi="Calibri" w:cs="Calibri"/>
        <w:position w:val="0"/>
      </w:rPr>
    </w:lvl>
    <w:lvl w:ilvl="1">
      <w:numFmt w:val="bullet"/>
      <w:lvlText w:val="•"/>
      <w:lvlJc w:val="left"/>
      <w:pPr>
        <w:ind w:left="0" w:firstLine="0"/>
      </w:pPr>
      <w:rPr>
        <w:rFonts w:ascii="Calibri" w:eastAsia="Calibri" w:hAnsi="Calibri" w:cs="Calibri"/>
        <w:position w:val="0"/>
      </w:rPr>
    </w:lvl>
    <w:lvl w:ilvl="2">
      <w:start w:val="1"/>
      <w:numFmt w:val="upperRoman"/>
      <w:lvlText w:val="%3."/>
      <w:lvlJc w:val="left"/>
      <w:pPr>
        <w:ind w:left="0" w:firstLine="0"/>
      </w:pPr>
      <w:rPr>
        <w:rFonts w:ascii="Calibri" w:eastAsia="Calibri" w:hAnsi="Calibri" w:cs="Calibri"/>
        <w:position w:val="0"/>
      </w:rPr>
    </w:lvl>
    <w:lvl w:ilvl="3">
      <w:start w:val="1"/>
      <w:numFmt w:val="decimal"/>
      <w:lvlText w:val="%4."/>
      <w:lvlJc w:val="left"/>
      <w:pPr>
        <w:ind w:left="0" w:firstLine="0"/>
      </w:pPr>
      <w:rPr>
        <w:rFonts w:ascii="Calibri" w:eastAsia="Calibri" w:hAnsi="Calibri" w:cs="Calibri"/>
        <w:position w:val="0"/>
      </w:rPr>
    </w:lvl>
    <w:lvl w:ilvl="4">
      <w:start w:val="1"/>
      <w:numFmt w:val="lowerLetter"/>
      <w:lvlText w:val="%5."/>
      <w:lvlJc w:val="left"/>
      <w:pPr>
        <w:ind w:left="0" w:firstLine="0"/>
      </w:pPr>
      <w:rPr>
        <w:rFonts w:ascii="Calibri" w:eastAsia="Calibri" w:hAnsi="Calibri" w:cs="Calibri"/>
        <w:position w:val="0"/>
      </w:rPr>
    </w:lvl>
    <w:lvl w:ilvl="5">
      <w:start w:val="1"/>
      <w:numFmt w:val="lowerRoman"/>
      <w:lvlText w:val="%6."/>
      <w:lvlJc w:val="left"/>
      <w:pPr>
        <w:ind w:left="0" w:firstLine="0"/>
      </w:pPr>
      <w:rPr>
        <w:rFonts w:ascii="Calibri" w:eastAsia="Calibri" w:hAnsi="Calibri" w:cs="Calibri"/>
        <w:position w:val="0"/>
      </w:rPr>
    </w:lvl>
    <w:lvl w:ilvl="6">
      <w:start w:val="1"/>
      <w:numFmt w:val="decimal"/>
      <w:lvlText w:val="%7."/>
      <w:lvlJc w:val="left"/>
      <w:pPr>
        <w:ind w:left="0" w:firstLine="0"/>
      </w:pPr>
      <w:rPr>
        <w:rFonts w:ascii="Calibri" w:eastAsia="Calibri" w:hAnsi="Calibri" w:cs="Calibri"/>
        <w:position w:val="0"/>
      </w:rPr>
    </w:lvl>
    <w:lvl w:ilvl="7">
      <w:start w:val="1"/>
      <w:numFmt w:val="lowerLetter"/>
      <w:lvlText w:val="%8."/>
      <w:lvlJc w:val="left"/>
      <w:pPr>
        <w:ind w:left="0" w:firstLine="0"/>
      </w:pPr>
      <w:rPr>
        <w:rFonts w:ascii="Calibri" w:eastAsia="Calibri" w:hAnsi="Calibri" w:cs="Calibri"/>
        <w:position w:val="0"/>
      </w:rPr>
    </w:lvl>
    <w:lvl w:ilvl="8">
      <w:start w:val="1"/>
      <w:numFmt w:val="lowerRoman"/>
      <w:lvlText w:val="%9."/>
      <w:lvlJc w:val="left"/>
      <w:pPr>
        <w:ind w:left="0" w:firstLine="0"/>
      </w:pPr>
      <w:rPr>
        <w:rFonts w:ascii="Calibri" w:eastAsia="Calibri" w:hAnsi="Calibri" w:cs="Calibri"/>
        <w:position w:val="0"/>
      </w:rPr>
    </w:lvl>
  </w:abstractNum>
  <w:abstractNum w:abstractNumId="2">
    <w:nsid w:val="30183D50"/>
    <w:multiLevelType w:val="multilevel"/>
    <w:tmpl w:val="E16EFA20"/>
    <w:lvl w:ilvl="0">
      <w:start w:val="1"/>
      <w:numFmt w:val="decimal"/>
      <w:lvlText w:val="%1."/>
      <w:lvlJc w:val="left"/>
      <w:pPr>
        <w:ind w:left="0" w:firstLine="0"/>
      </w:pPr>
      <w:rPr>
        <w:rFonts w:ascii="Calibri" w:eastAsia="Calibri" w:hAnsi="Calibri" w:cs="Calibri"/>
        <w:position w:val="0"/>
      </w:rPr>
    </w:lvl>
    <w:lvl w:ilvl="1">
      <w:numFmt w:val="bullet"/>
      <w:lvlText w:val="•"/>
      <w:lvlJc w:val="left"/>
      <w:pPr>
        <w:ind w:left="0" w:firstLine="0"/>
      </w:pPr>
      <w:rPr>
        <w:rFonts w:ascii="Calibri" w:eastAsia="Calibri" w:hAnsi="Calibri" w:cs="Calibri"/>
        <w:position w:val="0"/>
      </w:rPr>
    </w:lvl>
    <w:lvl w:ilvl="2">
      <w:start w:val="1"/>
      <w:numFmt w:val="upperRoman"/>
      <w:lvlText w:val="%3."/>
      <w:lvlJc w:val="left"/>
      <w:pPr>
        <w:ind w:left="0" w:firstLine="0"/>
      </w:pPr>
      <w:rPr>
        <w:rFonts w:ascii="Calibri" w:eastAsia="Calibri" w:hAnsi="Calibri" w:cs="Calibri"/>
        <w:position w:val="0"/>
      </w:rPr>
    </w:lvl>
    <w:lvl w:ilvl="3">
      <w:start w:val="1"/>
      <w:numFmt w:val="decimal"/>
      <w:lvlText w:val="%4."/>
      <w:lvlJc w:val="left"/>
      <w:pPr>
        <w:ind w:left="0" w:firstLine="0"/>
      </w:pPr>
      <w:rPr>
        <w:rFonts w:ascii="Calibri" w:eastAsia="Calibri" w:hAnsi="Calibri" w:cs="Calibri"/>
        <w:position w:val="0"/>
      </w:rPr>
    </w:lvl>
    <w:lvl w:ilvl="4">
      <w:start w:val="1"/>
      <w:numFmt w:val="lowerLetter"/>
      <w:lvlText w:val="%5."/>
      <w:lvlJc w:val="left"/>
      <w:pPr>
        <w:ind w:left="0" w:firstLine="0"/>
      </w:pPr>
      <w:rPr>
        <w:rFonts w:ascii="Calibri" w:eastAsia="Calibri" w:hAnsi="Calibri" w:cs="Calibri"/>
        <w:position w:val="0"/>
      </w:rPr>
    </w:lvl>
    <w:lvl w:ilvl="5">
      <w:start w:val="1"/>
      <w:numFmt w:val="lowerRoman"/>
      <w:lvlText w:val="%6."/>
      <w:lvlJc w:val="left"/>
      <w:pPr>
        <w:ind w:left="0" w:firstLine="0"/>
      </w:pPr>
      <w:rPr>
        <w:rFonts w:ascii="Calibri" w:eastAsia="Calibri" w:hAnsi="Calibri" w:cs="Calibri"/>
        <w:position w:val="0"/>
      </w:rPr>
    </w:lvl>
    <w:lvl w:ilvl="6">
      <w:start w:val="1"/>
      <w:numFmt w:val="decimal"/>
      <w:lvlText w:val="%7."/>
      <w:lvlJc w:val="left"/>
      <w:pPr>
        <w:ind w:left="0" w:firstLine="0"/>
      </w:pPr>
      <w:rPr>
        <w:rFonts w:ascii="Calibri" w:eastAsia="Calibri" w:hAnsi="Calibri" w:cs="Calibri"/>
        <w:position w:val="0"/>
      </w:rPr>
    </w:lvl>
    <w:lvl w:ilvl="7">
      <w:start w:val="1"/>
      <w:numFmt w:val="lowerLetter"/>
      <w:lvlText w:val="%8."/>
      <w:lvlJc w:val="left"/>
      <w:pPr>
        <w:ind w:left="0" w:firstLine="0"/>
      </w:pPr>
      <w:rPr>
        <w:rFonts w:ascii="Calibri" w:eastAsia="Calibri" w:hAnsi="Calibri" w:cs="Calibri"/>
        <w:position w:val="0"/>
      </w:rPr>
    </w:lvl>
    <w:lvl w:ilvl="8">
      <w:start w:val="1"/>
      <w:numFmt w:val="lowerRoman"/>
      <w:lvlText w:val="%9."/>
      <w:lvlJc w:val="left"/>
      <w:pPr>
        <w:ind w:left="0" w:firstLine="0"/>
      </w:pPr>
      <w:rPr>
        <w:rFonts w:ascii="Calibri" w:eastAsia="Calibri" w:hAnsi="Calibri" w:cs="Calibri"/>
        <w:position w:val="0"/>
      </w:rPr>
    </w:lvl>
  </w:abstractNum>
  <w:abstractNum w:abstractNumId="3">
    <w:nsid w:val="62F347F5"/>
    <w:multiLevelType w:val="multilevel"/>
    <w:tmpl w:val="9A901B9A"/>
    <w:lvl w:ilvl="0">
      <w:start w:val="1"/>
      <w:numFmt w:val="decimal"/>
      <w:lvlText w:val="%1."/>
      <w:lvlJc w:val="left"/>
      <w:pPr>
        <w:ind w:left="0" w:firstLine="0"/>
      </w:pPr>
      <w:rPr>
        <w:rFonts w:ascii="Calibri" w:eastAsia="Calibri" w:hAnsi="Calibri" w:cs="Calibri"/>
        <w:position w:val="0"/>
      </w:rPr>
    </w:lvl>
    <w:lvl w:ilvl="1">
      <w:numFmt w:val="bullet"/>
      <w:lvlText w:val="•"/>
      <w:lvlJc w:val="left"/>
      <w:pPr>
        <w:ind w:left="0" w:firstLine="0"/>
      </w:pPr>
      <w:rPr>
        <w:rFonts w:ascii="Calibri" w:eastAsia="Calibri" w:hAnsi="Calibri" w:cs="Calibri"/>
        <w:position w:val="0"/>
      </w:rPr>
    </w:lvl>
    <w:lvl w:ilvl="2">
      <w:start w:val="1"/>
      <w:numFmt w:val="upperRoman"/>
      <w:lvlText w:val="%3."/>
      <w:lvlJc w:val="left"/>
      <w:pPr>
        <w:ind w:left="0" w:firstLine="0"/>
      </w:pPr>
      <w:rPr>
        <w:rFonts w:ascii="Calibri" w:eastAsia="Calibri" w:hAnsi="Calibri" w:cs="Calibri"/>
        <w:position w:val="0"/>
      </w:rPr>
    </w:lvl>
    <w:lvl w:ilvl="3">
      <w:start w:val="1"/>
      <w:numFmt w:val="decimal"/>
      <w:lvlText w:val="%4."/>
      <w:lvlJc w:val="left"/>
      <w:pPr>
        <w:ind w:left="0" w:firstLine="0"/>
      </w:pPr>
      <w:rPr>
        <w:rFonts w:ascii="Calibri" w:eastAsia="Calibri" w:hAnsi="Calibri" w:cs="Calibri"/>
        <w:position w:val="0"/>
      </w:rPr>
    </w:lvl>
    <w:lvl w:ilvl="4">
      <w:start w:val="1"/>
      <w:numFmt w:val="lowerLetter"/>
      <w:lvlText w:val="%5."/>
      <w:lvlJc w:val="left"/>
      <w:pPr>
        <w:ind w:left="0" w:firstLine="0"/>
      </w:pPr>
      <w:rPr>
        <w:rFonts w:ascii="Calibri" w:eastAsia="Calibri" w:hAnsi="Calibri" w:cs="Calibri"/>
        <w:position w:val="0"/>
      </w:rPr>
    </w:lvl>
    <w:lvl w:ilvl="5">
      <w:start w:val="1"/>
      <w:numFmt w:val="lowerRoman"/>
      <w:lvlText w:val="%6."/>
      <w:lvlJc w:val="left"/>
      <w:pPr>
        <w:ind w:left="0" w:firstLine="0"/>
      </w:pPr>
      <w:rPr>
        <w:rFonts w:ascii="Calibri" w:eastAsia="Calibri" w:hAnsi="Calibri" w:cs="Calibri"/>
        <w:position w:val="0"/>
      </w:rPr>
    </w:lvl>
    <w:lvl w:ilvl="6">
      <w:start w:val="1"/>
      <w:numFmt w:val="decimal"/>
      <w:lvlText w:val="%7."/>
      <w:lvlJc w:val="left"/>
      <w:pPr>
        <w:ind w:left="0" w:firstLine="0"/>
      </w:pPr>
      <w:rPr>
        <w:rFonts w:ascii="Calibri" w:eastAsia="Calibri" w:hAnsi="Calibri" w:cs="Calibri"/>
        <w:position w:val="0"/>
      </w:rPr>
    </w:lvl>
    <w:lvl w:ilvl="7">
      <w:start w:val="1"/>
      <w:numFmt w:val="lowerLetter"/>
      <w:lvlText w:val="%8."/>
      <w:lvlJc w:val="left"/>
      <w:pPr>
        <w:ind w:left="0" w:firstLine="0"/>
      </w:pPr>
      <w:rPr>
        <w:rFonts w:ascii="Calibri" w:eastAsia="Calibri" w:hAnsi="Calibri" w:cs="Calibri"/>
        <w:position w:val="0"/>
      </w:rPr>
    </w:lvl>
    <w:lvl w:ilvl="8">
      <w:start w:val="1"/>
      <w:numFmt w:val="lowerRoman"/>
      <w:lvlText w:val="%9."/>
      <w:lvlJc w:val="left"/>
      <w:pPr>
        <w:ind w:left="0" w:firstLine="0"/>
      </w:pPr>
      <w:rPr>
        <w:rFonts w:ascii="Calibri" w:eastAsia="Calibri" w:hAnsi="Calibri" w:cs="Calibri"/>
        <w:position w:val="0"/>
      </w:rPr>
    </w:lvl>
  </w:abstractNum>
  <w:abstractNum w:abstractNumId="4">
    <w:nsid w:val="64AE3ABE"/>
    <w:multiLevelType w:val="multilevel"/>
    <w:tmpl w:val="94365AA2"/>
    <w:lvl w:ilvl="0">
      <w:start w:val="1"/>
      <w:numFmt w:val="decimal"/>
      <w:lvlText w:val="%1."/>
      <w:lvlJc w:val="left"/>
      <w:pPr>
        <w:ind w:left="0" w:firstLine="0"/>
      </w:pPr>
      <w:rPr>
        <w:rFonts w:ascii="Calibri" w:eastAsia="Calibri" w:hAnsi="Calibri" w:cs="Calibri"/>
        <w:position w:val="0"/>
      </w:rPr>
    </w:lvl>
    <w:lvl w:ilvl="1">
      <w:numFmt w:val="bullet"/>
      <w:lvlText w:val="•"/>
      <w:lvlJc w:val="left"/>
      <w:pPr>
        <w:ind w:left="0" w:firstLine="0"/>
      </w:pPr>
      <w:rPr>
        <w:rFonts w:ascii="Calibri" w:eastAsia="Calibri" w:hAnsi="Calibri" w:cs="Calibri"/>
        <w:position w:val="0"/>
      </w:rPr>
    </w:lvl>
    <w:lvl w:ilvl="2">
      <w:start w:val="1"/>
      <w:numFmt w:val="upperRoman"/>
      <w:lvlText w:val="%3."/>
      <w:lvlJc w:val="left"/>
      <w:pPr>
        <w:ind w:left="0" w:firstLine="0"/>
      </w:pPr>
      <w:rPr>
        <w:rFonts w:ascii="Calibri" w:eastAsia="Calibri" w:hAnsi="Calibri" w:cs="Calibri"/>
        <w:position w:val="0"/>
      </w:rPr>
    </w:lvl>
    <w:lvl w:ilvl="3">
      <w:start w:val="1"/>
      <w:numFmt w:val="decimal"/>
      <w:lvlText w:val="%4."/>
      <w:lvlJc w:val="left"/>
      <w:pPr>
        <w:ind w:left="0" w:firstLine="0"/>
      </w:pPr>
      <w:rPr>
        <w:rFonts w:ascii="Calibri" w:eastAsia="Calibri" w:hAnsi="Calibri" w:cs="Calibri"/>
        <w:position w:val="0"/>
      </w:rPr>
    </w:lvl>
    <w:lvl w:ilvl="4">
      <w:start w:val="1"/>
      <w:numFmt w:val="lowerLetter"/>
      <w:lvlText w:val="%5."/>
      <w:lvlJc w:val="left"/>
      <w:pPr>
        <w:ind w:left="0" w:firstLine="0"/>
      </w:pPr>
      <w:rPr>
        <w:rFonts w:ascii="Calibri" w:eastAsia="Calibri" w:hAnsi="Calibri" w:cs="Calibri"/>
        <w:position w:val="0"/>
      </w:rPr>
    </w:lvl>
    <w:lvl w:ilvl="5">
      <w:start w:val="1"/>
      <w:numFmt w:val="lowerRoman"/>
      <w:lvlText w:val="%6."/>
      <w:lvlJc w:val="left"/>
      <w:pPr>
        <w:ind w:left="0" w:firstLine="0"/>
      </w:pPr>
      <w:rPr>
        <w:rFonts w:ascii="Calibri" w:eastAsia="Calibri" w:hAnsi="Calibri" w:cs="Calibri"/>
        <w:position w:val="0"/>
      </w:rPr>
    </w:lvl>
    <w:lvl w:ilvl="6">
      <w:start w:val="1"/>
      <w:numFmt w:val="decimal"/>
      <w:lvlText w:val="%7."/>
      <w:lvlJc w:val="left"/>
      <w:pPr>
        <w:ind w:left="0" w:firstLine="0"/>
      </w:pPr>
      <w:rPr>
        <w:rFonts w:ascii="Calibri" w:eastAsia="Calibri" w:hAnsi="Calibri" w:cs="Calibri"/>
        <w:position w:val="0"/>
      </w:rPr>
    </w:lvl>
    <w:lvl w:ilvl="7">
      <w:start w:val="1"/>
      <w:numFmt w:val="lowerLetter"/>
      <w:lvlText w:val="%8."/>
      <w:lvlJc w:val="left"/>
      <w:pPr>
        <w:ind w:left="0" w:firstLine="0"/>
      </w:pPr>
      <w:rPr>
        <w:rFonts w:ascii="Calibri" w:eastAsia="Calibri" w:hAnsi="Calibri" w:cs="Calibri"/>
        <w:position w:val="0"/>
      </w:rPr>
    </w:lvl>
    <w:lvl w:ilvl="8">
      <w:start w:val="1"/>
      <w:numFmt w:val="lowerRoman"/>
      <w:lvlText w:val="%9."/>
      <w:lvlJc w:val="left"/>
      <w:pPr>
        <w:ind w:left="0" w:firstLine="0"/>
      </w:pPr>
      <w:rPr>
        <w:rFonts w:ascii="Calibri" w:eastAsia="Calibri" w:hAnsi="Calibri" w:cs="Calibri"/>
        <w:position w:val="0"/>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9A"/>
    <w:rsid w:val="00011832"/>
    <w:rsid w:val="0002076E"/>
    <w:rsid w:val="0003033C"/>
    <w:rsid w:val="00033273"/>
    <w:rsid w:val="00034B7C"/>
    <w:rsid w:val="00042E4C"/>
    <w:rsid w:val="0006262F"/>
    <w:rsid w:val="000A06FA"/>
    <w:rsid w:val="000A32B8"/>
    <w:rsid w:val="000C7437"/>
    <w:rsid w:val="00165436"/>
    <w:rsid w:val="001675A7"/>
    <w:rsid w:val="00174FA5"/>
    <w:rsid w:val="001928DD"/>
    <w:rsid w:val="00196218"/>
    <w:rsid w:val="001C3741"/>
    <w:rsid w:val="001C4816"/>
    <w:rsid w:val="001D7618"/>
    <w:rsid w:val="001D7FDC"/>
    <w:rsid w:val="00216D0F"/>
    <w:rsid w:val="00251AD8"/>
    <w:rsid w:val="002C4396"/>
    <w:rsid w:val="002E3014"/>
    <w:rsid w:val="00300F59"/>
    <w:rsid w:val="003149B9"/>
    <w:rsid w:val="00323CB3"/>
    <w:rsid w:val="00362997"/>
    <w:rsid w:val="00367E43"/>
    <w:rsid w:val="003718B5"/>
    <w:rsid w:val="003730DD"/>
    <w:rsid w:val="003A2269"/>
    <w:rsid w:val="003C03BD"/>
    <w:rsid w:val="003C6466"/>
    <w:rsid w:val="003E148B"/>
    <w:rsid w:val="003E30F9"/>
    <w:rsid w:val="00400C9B"/>
    <w:rsid w:val="0041573D"/>
    <w:rsid w:val="00423B49"/>
    <w:rsid w:val="00431108"/>
    <w:rsid w:val="0044269F"/>
    <w:rsid w:val="00450B16"/>
    <w:rsid w:val="00462315"/>
    <w:rsid w:val="00485DA6"/>
    <w:rsid w:val="00485F78"/>
    <w:rsid w:val="004A769D"/>
    <w:rsid w:val="004B0623"/>
    <w:rsid w:val="004D286A"/>
    <w:rsid w:val="004E1E23"/>
    <w:rsid w:val="004F415D"/>
    <w:rsid w:val="005008C4"/>
    <w:rsid w:val="005113D7"/>
    <w:rsid w:val="00516D5F"/>
    <w:rsid w:val="00582E3D"/>
    <w:rsid w:val="0058342F"/>
    <w:rsid w:val="005D028C"/>
    <w:rsid w:val="005D3AEA"/>
    <w:rsid w:val="005D69E3"/>
    <w:rsid w:val="005E178C"/>
    <w:rsid w:val="00612526"/>
    <w:rsid w:val="00615123"/>
    <w:rsid w:val="0062243D"/>
    <w:rsid w:val="0066483F"/>
    <w:rsid w:val="0066632B"/>
    <w:rsid w:val="00670CDE"/>
    <w:rsid w:val="006B170D"/>
    <w:rsid w:val="007305F4"/>
    <w:rsid w:val="00732640"/>
    <w:rsid w:val="00750C9A"/>
    <w:rsid w:val="007763E1"/>
    <w:rsid w:val="007B78CD"/>
    <w:rsid w:val="007D1759"/>
    <w:rsid w:val="007F16E7"/>
    <w:rsid w:val="00800D1A"/>
    <w:rsid w:val="00801F77"/>
    <w:rsid w:val="008067CF"/>
    <w:rsid w:val="00817D50"/>
    <w:rsid w:val="008247A8"/>
    <w:rsid w:val="0083323D"/>
    <w:rsid w:val="00852729"/>
    <w:rsid w:val="008807E8"/>
    <w:rsid w:val="00885FA8"/>
    <w:rsid w:val="008A0BA9"/>
    <w:rsid w:val="008B4053"/>
    <w:rsid w:val="008D7193"/>
    <w:rsid w:val="008E4284"/>
    <w:rsid w:val="008F2EE5"/>
    <w:rsid w:val="008F7BFA"/>
    <w:rsid w:val="00902AA9"/>
    <w:rsid w:val="009214AD"/>
    <w:rsid w:val="00936547"/>
    <w:rsid w:val="009441CD"/>
    <w:rsid w:val="009653F5"/>
    <w:rsid w:val="00982FE9"/>
    <w:rsid w:val="009C3471"/>
    <w:rsid w:val="009D12BB"/>
    <w:rsid w:val="009E64DA"/>
    <w:rsid w:val="009F36A8"/>
    <w:rsid w:val="00A1420D"/>
    <w:rsid w:val="00A63520"/>
    <w:rsid w:val="00A645F6"/>
    <w:rsid w:val="00A816D7"/>
    <w:rsid w:val="00AA5591"/>
    <w:rsid w:val="00AA6BA5"/>
    <w:rsid w:val="00AB0847"/>
    <w:rsid w:val="00AB3376"/>
    <w:rsid w:val="00AE48A7"/>
    <w:rsid w:val="00AF4A68"/>
    <w:rsid w:val="00B11603"/>
    <w:rsid w:val="00B234E9"/>
    <w:rsid w:val="00B4685C"/>
    <w:rsid w:val="00B579E7"/>
    <w:rsid w:val="00B67C61"/>
    <w:rsid w:val="00B67E9C"/>
    <w:rsid w:val="00B8348C"/>
    <w:rsid w:val="00B86C8D"/>
    <w:rsid w:val="00B92097"/>
    <w:rsid w:val="00B97360"/>
    <w:rsid w:val="00BE11A7"/>
    <w:rsid w:val="00C06C3E"/>
    <w:rsid w:val="00C0700C"/>
    <w:rsid w:val="00C42030"/>
    <w:rsid w:val="00C7764B"/>
    <w:rsid w:val="00C837EF"/>
    <w:rsid w:val="00C86E49"/>
    <w:rsid w:val="00CC31DD"/>
    <w:rsid w:val="00CD0326"/>
    <w:rsid w:val="00CD2F94"/>
    <w:rsid w:val="00D0736F"/>
    <w:rsid w:val="00D101F7"/>
    <w:rsid w:val="00D10436"/>
    <w:rsid w:val="00D12F81"/>
    <w:rsid w:val="00D525B5"/>
    <w:rsid w:val="00D60EA2"/>
    <w:rsid w:val="00DB7222"/>
    <w:rsid w:val="00DB77F7"/>
    <w:rsid w:val="00E076B8"/>
    <w:rsid w:val="00E6202E"/>
    <w:rsid w:val="00E65BA7"/>
    <w:rsid w:val="00E7147F"/>
    <w:rsid w:val="00E805EE"/>
    <w:rsid w:val="00E8325E"/>
    <w:rsid w:val="00E8395A"/>
    <w:rsid w:val="00EA2F54"/>
    <w:rsid w:val="00EB7184"/>
    <w:rsid w:val="00EC53FE"/>
    <w:rsid w:val="00ED43DB"/>
    <w:rsid w:val="00F02810"/>
    <w:rsid w:val="00F4708D"/>
    <w:rsid w:val="00F473CE"/>
    <w:rsid w:val="00F52FEF"/>
    <w:rsid w:val="00F5469A"/>
    <w:rsid w:val="00FA452C"/>
    <w:rsid w:val="00FC30B4"/>
    <w:rsid w:val="00FD0BF2"/>
    <w:rsid w:val="00FE0DD6"/>
    <w:rsid w:val="00FF4CA6"/>
    <w:rsid w:val="00FF5D0D"/>
    <w:rsid w:val="00FF71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9A"/>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DB77F7"/>
    <w:pPr>
      <w:spacing w:after="0" w:line="240" w:lineRule="auto"/>
      <w:ind w:left="720"/>
    </w:pPr>
    <w:rPr>
      <w:rFonts w:ascii="Calibri" w:eastAsia="Calibri" w:hAnsi="Calibri" w:cs="Calibri"/>
      <w:color w:val="000000"/>
      <w:u w:color="000000"/>
      <w:lang w:val="en-US"/>
    </w:rPr>
  </w:style>
  <w:style w:type="paragraph" w:customStyle="1" w:styleId="Corps">
    <w:name w:val="Corps"/>
    <w:rsid w:val="00DB77F7"/>
    <w:pPr>
      <w:spacing w:after="0" w:line="240" w:lineRule="auto"/>
    </w:pPr>
    <w:rPr>
      <w:rFonts w:ascii="Calibri" w:eastAsia="Calibri" w:hAnsi="Calibri" w:cs="Calibri"/>
      <w:color w:val="000000"/>
      <w:u w:color="000000"/>
      <w:lang w:val="en-US"/>
    </w:rPr>
  </w:style>
  <w:style w:type="paragraph" w:styleId="Header">
    <w:name w:val="header"/>
    <w:basedOn w:val="Normal"/>
    <w:link w:val="HeaderChar"/>
    <w:uiPriority w:val="99"/>
    <w:unhideWhenUsed/>
    <w:rsid w:val="00732640"/>
    <w:pPr>
      <w:tabs>
        <w:tab w:val="center" w:pos="4513"/>
        <w:tab w:val="right" w:pos="9026"/>
      </w:tabs>
    </w:pPr>
  </w:style>
  <w:style w:type="character" w:customStyle="1" w:styleId="HeaderChar">
    <w:name w:val="Header Char"/>
    <w:basedOn w:val="DefaultParagraphFont"/>
    <w:link w:val="Header"/>
    <w:uiPriority w:val="99"/>
    <w:rsid w:val="00732640"/>
    <w:rPr>
      <w:rFonts w:ascii="Times New Roman" w:hAnsi="Times New Roman" w:cs="Times New Roman"/>
      <w:sz w:val="24"/>
      <w:szCs w:val="24"/>
      <w:lang w:eastAsia="en-ZA"/>
    </w:rPr>
  </w:style>
  <w:style w:type="paragraph" w:styleId="Footer">
    <w:name w:val="footer"/>
    <w:basedOn w:val="Normal"/>
    <w:link w:val="FooterChar"/>
    <w:uiPriority w:val="99"/>
    <w:unhideWhenUsed/>
    <w:rsid w:val="00732640"/>
    <w:pPr>
      <w:tabs>
        <w:tab w:val="center" w:pos="4513"/>
        <w:tab w:val="right" w:pos="9026"/>
      </w:tabs>
    </w:pPr>
  </w:style>
  <w:style w:type="character" w:customStyle="1" w:styleId="FooterChar">
    <w:name w:val="Footer Char"/>
    <w:basedOn w:val="DefaultParagraphFont"/>
    <w:link w:val="Footer"/>
    <w:uiPriority w:val="99"/>
    <w:rsid w:val="00732640"/>
    <w:rPr>
      <w:rFonts w:ascii="Times New Roman" w:hAnsi="Times New Roman" w:cs="Times New Roman"/>
      <w:sz w:val="24"/>
      <w:szCs w:val="24"/>
      <w:lang w:eastAsia="en-ZA"/>
    </w:rPr>
  </w:style>
  <w:style w:type="character" w:styleId="Hyperlink">
    <w:name w:val="Hyperlink"/>
    <w:basedOn w:val="DefaultParagraphFont"/>
    <w:uiPriority w:val="99"/>
    <w:semiHidden/>
    <w:unhideWhenUsed/>
    <w:rsid w:val="008247A8"/>
    <w:rPr>
      <w:color w:val="0000FF"/>
      <w:u w:val="single"/>
    </w:rPr>
  </w:style>
  <w:style w:type="character" w:styleId="Strong">
    <w:name w:val="Strong"/>
    <w:basedOn w:val="DefaultParagraphFont"/>
    <w:uiPriority w:val="22"/>
    <w:qFormat/>
    <w:rsid w:val="009C34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9A"/>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DB77F7"/>
    <w:pPr>
      <w:spacing w:after="0" w:line="240" w:lineRule="auto"/>
      <w:ind w:left="720"/>
    </w:pPr>
    <w:rPr>
      <w:rFonts w:ascii="Calibri" w:eastAsia="Calibri" w:hAnsi="Calibri" w:cs="Calibri"/>
      <w:color w:val="000000"/>
      <w:u w:color="000000"/>
      <w:lang w:val="en-US"/>
    </w:rPr>
  </w:style>
  <w:style w:type="paragraph" w:customStyle="1" w:styleId="Corps">
    <w:name w:val="Corps"/>
    <w:rsid w:val="00DB77F7"/>
    <w:pPr>
      <w:spacing w:after="0" w:line="240" w:lineRule="auto"/>
    </w:pPr>
    <w:rPr>
      <w:rFonts w:ascii="Calibri" w:eastAsia="Calibri" w:hAnsi="Calibri" w:cs="Calibri"/>
      <w:color w:val="000000"/>
      <w:u w:color="000000"/>
      <w:lang w:val="en-US"/>
    </w:rPr>
  </w:style>
  <w:style w:type="paragraph" w:styleId="Header">
    <w:name w:val="header"/>
    <w:basedOn w:val="Normal"/>
    <w:link w:val="HeaderChar"/>
    <w:uiPriority w:val="99"/>
    <w:unhideWhenUsed/>
    <w:rsid w:val="00732640"/>
    <w:pPr>
      <w:tabs>
        <w:tab w:val="center" w:pos="4513"/>
        <w:tab w:val="right" w:pos="9026"/>
      </w:tabs>
    </w:pPr>
  </w:style>
  <w:style w:type="character" w:customStyle="1" w:styleId="HeaderChar">
    <w:name w:val="Header Char"/>
    <w:basedOn w:val="DefaultParagraphFont"/>
    <w:link w:val="Header"/>
    <w:uiPriority w:val="99"/>
    <w:rsid w:val="00732640"/>
    <w:rPr>
      <w:rFonts w:ascii="Times New Roman" w:hAnsi="Times New Roman" w:cs="Times New Roman"/>
      <w:sz w:val="24"/>
      <w:szCs w:val="24"/>
      <w:lang w:eastAsia="en-ZA"/>
    </w:rPr>
  </w:style>
  <w:style w:type="paragraph" w:styleId="Footer">
    <w:name w:val="footer"/>
    <w:basedOn w:val="Normal"/>
    <w:link w:val="FooterChar"/>
    <w:uiPriority w:val="99"/>
    <w:unhideWhenUsed/>
    <w:rsid w:val="00732640"/>
    <w:pPr>
      <w:tabs>
        <w:tab w:val="center" w:pos="4513"/>
        <w:tab w:val="right" w:pos="9026"/>
      </w:tabs>
    </w:pPr>
  </w:style>
  <w:style w:type="character" w:customStyle="1" w:styleId="FooterChar">
    <w:name w:val="Footer Char"/>
    <w:basedOn w:val="DefaultParagraphFont"/>
    <w:link w:val="Footer"/>
    <w:uiPriority w:val="99"/>
    <w:rsid w:val="00732640"/>
    <w:rPr>
      <w:rFonts w:ascii="Times New Roman" w:hAnsi="Times New Roman" w:cs="Times New Roman"/>
      <w:sz w:val="24"/>
      <w:szCs w:val="24"/>
      <w:lang w:eastAsia="en-ZA"/>
    </w:rPr>
  </w:style>
  <w:style w:type="character" w:styleId="Hyperlink">
    <w:name w:val="Hyperlink"/>
    <w:basedOn w:val="DefaultParagraphFont"/>
    <w:uiPriority w:val="99"/>
    <w:semiHidden/>
    <w:unhideWhenUsed/>
    <w:rsid w:val="008247A8"/>
    <w:rPr>
      <w:color w:val="0000FF"/>
      <w:u w:val="single"/>
    </w:rPr>
  </w:style>
  <w:style w:type="character" w:styleId="Strong">
    <w:name w:val="Strong"/>
    <w:basedOn w:val="DefaultParagraphFont"/>
    <w:uiPriority w:val="22"/>
    <w:qFormat/>
    <w:rsid w:val="009C3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mediaofficer</dc:creator>
  <cp:lastModifiedBy>Colleen</cp:lastModifiedBy>
  <cp:revision>2</cp:revision>
  <dcterms:created xsi:type="dcterms:W3CDTF">2018-10-31T14:12:00Z</dcterms:created>
  <dcterms:modified xsi:type="dcterms:W3CDTF">2018-10-31T14:12:00Z</dcterms:modified>
</cp:coreProperties>
</file>