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754D8D2" w14:paraId="57B5E811" wp14:textId="22061352">
      <w:pPr>
        <w:spacing w:after="200" w:line="276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54D8D2" w:rsidR="424B76A2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CLIMATE JUSTICE AND COVID 19</w:t>
      </w:r>
    </w:p>
    <w:p xmlns:wp14="http://schemas.microsoft.com/office/word/2010/wordml" w:rsidP="2754D8D2" w14:paraId="295408C8" wp14:textId="0523BC61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24B76A2">
        <w:drawing>
          <wp:inline xmlns:wp14="http://schemas.microsoft.com/office/word/2010/wordprocessingDrawing" wp14:editId="105AB83C" wp14:anchorId="2CE1A81B">
            <wp:extent cx="5753098" cy="3371850"/>
            <wp:effectExtent l="0" t="0" r="0" b="0"/>
            <wp:docPr id="1501728290" name="" descr="F:\Photo FPFE\IMG_9046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2578ce9c0934ae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3098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754D8D2" w14:paraId="792A5ACB" wp14:textId="79888835">
      <w:pPr>
        <w:spacing w:after="20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F81BD"/>
          <w:sz w:val="18"/>
          <w:szCs w:val="18"/>
          <w:lang w:val="en-US"/>
        </w:rPr>
      </w:pPr>
      <w:r w:rsidRPr="2754D8D2" w:rsidR="424B76A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F81BD"/>
          <w:sz w:val="18"/>
          <w:szCs w:val="18"/>
          <w:lang w:val="en-GB"/>
        </w:rPr>
        <w:t xml:space="preserve">Figure </w:t>
      </w:r>
      <w:r w:rsidRPr="2754D8D2" w:rsidR="424B76A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10</w:t>
      </w:r>
      <w:r w:rsidRPr="2754D8D2" w:rsidR="424B76A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F81BD"/>
          <w:sz w:val="18"/>
          <w:szCs w:val="18"/>
          <w:lang w:val="en-GB"/>
        </w:rPr>
        <w:t>: Climate Justice team  :TATA Johasy Stephanie, RAMANAMIHANTA Julien , BETRASIMPLICE  Jannie , RAHANTASOA Lydia, RAVELOJAONA Zo Fenosoa, Zoto.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2"/>
        <w:gridCol w:w="6928"/>
      </w:tblGrid>
      <w:tr xmlns:wp14="http://schemas.microsoft.com/office/word/2010/wordml" w:rsidR="2754D8D2" w:rsidTr="2149160A" w14:paraId="2CFE4C5D" wp14:textId="77777777">
        <w:tc>
          <w:tcPr>
            <w:tcW w:w="2432" w:type="dxa"/>
            <w:tcMar/>
            <w:vAlign w:val="top"/>
          </w:tcPr>
          <w:p w:rsidR="2754D8D2" w:rsidP="2754D8D2" w:rsidRDefault="2754D8D2" w14:paraId="32344112" w14:textId="4EA478D6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347E2DD9" w14:textId="7B7ADA06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44C306E8" w14:textId="2049E1DE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1BFB4664" w14:textId="75663548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POSITIVE IMPACTS</w:t>
            </w:r>
          </w:p>
        </w:tc>
        <w:tc>
          <w:tcPr>
            <w:tcW w:w="6928" w:type="dxa"/>
            <w:tcMar/>
            <w:vAlign w:val="top"/>
          </w:tcPr>
          <w:p w:rsidR="2754D8D2" w:rsidP="2754D8D2" w:rsidRDefault="2754D8D2" w14:paraId="0CB06052" w14:textId="445D7BBD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Closure of borders: reduction in traffic, (precious wood), smoke, pollution</w:t>
            </w:r>
          </w:p>
          <w:p w:rsidR="2754D8D2" w:rsidP="2754D8D2" w:rsidRDefault="2754D8D2" w14:paraId="68385F13" w14:textId="72994827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More effective monitoring of exported and imported products</w:t>
            </w:r>
          </w:p>
          <w:p w:rsidR="2754D8D2" w:rsidP="2754D8D2" w:rsidRDefault="2754D8D2" w14:paraId="59D96639" w14:textId="364AD3B0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Increase in local demand and the purchase of local products.</w:t>
            </w:r>
          </w:p>
          <w:p w:rsidR="2754D8D2" w:rsidP="2149160A" w:rsidRDefault="2754D8D2" w14:paraId="2FF8BA7F" w14:textId="136D5547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49160A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Consumption of local products</w:t>
            </w:r>
          </w:p>
        </w:tc>
      </w:tr>
      <w:tr xmlns:wp14="http://schemas.microsoft.com/office/word/2010/wordml" w:rsidR="2754D8D2" w:rsidTr="2149160A" w14:paraId="28D1EA56" wp14:textId="77777777">
        <w:tc>
          <w:tcPr>
            <w:tcW w:w="2432" w:type="dxa"/>
            <w:tcMar/>
            <w:vAlign w:val="top"/>
          </w:tcPr>
          <w:p w:rsidR="2754D8D2" w:rsidP="2754D8D2" w:rsidRDefault="2754D8D2" w14:paraId="1DED2E7A" w14:textId="5061ABD8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551A1146" w14:textId="3125786A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6CC16B19" w14:textId="1D583F60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1F6AECB8" w14:textId="6FC7258F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754D8D2" w:rsidP="2754D8D2" w:rsidRDefault="2754D8D2" w14:paraId="72194F56" w14:textId="53567200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NEGATIVE IMPACTS </w:t>
            </w:r>
          </w:p>
        </w:tc>
        <w:tc>
          <w:tcPr>
            <w:tcW w:w="6928" w:type="dxa"/>
            <w:tcMar/>
            <w:vAlign w:val="top"/>
          </w:tcPr>
          <w:p w:rsidR="2754D8D2" w:rsidP="2754D8D2" w:rsidRDefault="2754D8D2" w14:paraId="3081F09E" w14:textId="1AAEFB8E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Increase in waste (plastic, mask, oil)</w:t>
            </w:r>
          </w:p>
          <w:p w:rsidR="2754D8D2" w:rsidP="2754D8D2" w:rsidRDefault="2754D8D2" w14:paraId="45320DC5" w14:textId="507B7F71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Increase in bush fires because there are no Income Generating Activities (IGA) possible to live on</w:t>
            </w:r>
          </w:p>
          <w:p w:rsidR="2754D8D2" w:rsidP="2754D8D2" w:rsidRDefault="2754D8D2" w14:paraId="79708300" w14:textId="661C8430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Rise in temperature / drought / rainfall</w:t>
            </w:r>
          </w:p>
          <w:p w:rsidR="2754D8D2" w:rsidP="2754D8D2" w:rsidRDefault="2754D8D2" w14:paraId="64F4F6F3" w14:textId="74977AEC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Total interruption of activities</w:t>
            </w:r>
          </w:p>
          <w:p w:rsidR="2754D8D2" w:rsidP="2754D8D2" w:rsidRDefault="2754D8D2" w14:paraId="2A6F6D54" w14:textId="2D65972E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Destruction of medicinal plants</w:t>
            </w:r>
          </w:p>
          <w:p w:rsidR="2754D8D2" w:rsidP="2754D8D2" w:rsidRDefault="2754D8D2" w14:paraId="1703EABE" w14:textId="2F3F6B7A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Increased pollution, (dirt) and waste</w:t>
            </w:r>
          </w:p>
          <w:p w:rsidR="2754D8D2" w:rsidP="2754D8D2" w:rsidRDefault="2754D8D2" w14:paraId="4CB19945" w14:textId="765B085E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• There is no recycling</w:t>
            </w:r>
          </w:p>
          <w:p w:rsidR="2754D8D2" w:rsidP="2149160A" w:rsidRDefault="2754D8D2" w14:paraId="6DC9D01D" w14:textId="6CB36B3A">
            <w:pPr>
              <w:spacing w:after="200" w:line="276" w:lineRule="auto"/>
              <w:ind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49160A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• COVID 19 blocking for activities </w:t>
            </w:r>
          </w:p>
        </w:tc>
      </w:tr>
      <w:tr xmlns:wp14="http://schemas.microsoft.com/office/word/2010/wordml" w:rsidR="2754D8D2" w:rsidTr="2149160A" w14:paraId="26CDFD46" wp14:textId="77777777">
        <w:tc>
          <w:tcPr>
            <w:tcW w:w="2432" w:type="dxa"/>
            <w:tcMar/>
            <w:vAlign w:val="top"/>
          </w:tcPr>
          <w:p w:rsidR="2754D8D2" w:rsidP="2754D8D2" w:rsidRDefault="2754D8D2" w14:paraId="182AD870" w14:textId="73600F0E">
            <w:pPr>
              <w:spacing w:after="20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RECOMMENDATIONS AND MEASURES TO BE TAKEN</w:t>
            </w:r>
          </w:p>
        </w:tc>
        <w:tc>
          <w:tcPr>
            <w:tcW w:w="6928" w:type="dxa"/>
            <w:tcMar/>
            <w:vAlign w:val="top"/>
          </w:tcPr>
          <w:p w:rsidR="2754D8D2" w:rsidP="2754D8D2" w:rsidRDefault="2754D8D2" w14:paraId="453968F3" w14:textId="11D51F4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eastAsia="Tahoma" w:cs="Tahoma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Reconsciousness</w:t>
            </w:r>
          </w:p>
          <w:p w:rsidR="2754D8D2" w:rsidP="2754D8D2" w:rsidRDefault="2754D8D2" w14:paraId="72B6CFE3" w14:textId="1C884A0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eastAsia="Tahoma" w:cs="Tahoma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ZW"/>
              </w:rPr>
              <w:t>Awareness raising (in particular FPFE social networks and Media)</w:t>
            </w:r>
          </w:p>
          <w:p w:rsidR="2754D8D2" w:rsidP="2754D8D2" w:rsidRDefault="2754D8D2" w14:paraId="79FC7AE9" w14:textId="7A3C1B6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eastAsia="Tahoma" w:cs="Tahoma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ZW"/>
              </w:rPr>
              <w:t>Ecological means of transport (bicycle / electric vehicle / walking ...)</w:t>
            </w:r>
          </w:p>
          <w:p w:rsidR="2754D8D2" w:rsidP="2754D8D2" w:rsidRDefault="2754D8D2" w14:paraId="4C46DEB6" w14:textId="161A9EE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ahoma" w:hAnsi="Tahoma" w:eastAsia="Tahoma" w:cs="Tahoma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54D8D2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ZW"/>
              </w:rPr>
              <w:t>Massive reforestation / Reforestation</w:t>
            </w:r>
          </w:p>
          <w:p w:rsidR="2754D8D2" w:rsidP="2149160A" w:rsidRDefault="2754D8D2" w14:paraId="36F7AC62" w14:textId="1120064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49160A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ZW"/>
              </w:rPr>
              <w:t xml:space="preserve"> Recycling</w:t>
            </w:r>
            <w:r w:rsidRPr="2149160A" w:rsidR="2754D8D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Environmental education (Insertion in / the curriculum, education system)</w:t>
            </w:r>
          </w:p>
        </w:tc>
      </w:tr>
    </w:tbl>
    <w:p xmlns:wp14="http://schemas.microsoft.com/office/word/2010/wordml" w:rsidP="2754D8D2" w14:paraId="18CCA7EA" wp14:textId="74C0CF7D">
      <w:pPr>
        <w:spacing w:after="12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54D8D2" w:rsidR="424B76A2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Comments: Do mining companies really bring benefits to us (point of reflection); it cannot be denied they recruit many employees, yet it is related to non-renewable resources: The contracts on these projects should be revised upwards... </w:t>
      </w:r>
    </w:p>
    <w:p xmlns:wp14="http://schemas.microsoft.com/office/word/2010/wordml" w:rsidP="2754D8D2" w14:paraId="0D0013EA" wp14:textId="66AEC3B0">
      <w:pPr>
        <w:spacing w:after="200" w:line="276" w:lineRule="auto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424B76A2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impacts:  you have to have a strong sense of responsibility as a Malagasy Visit to Ambatovy: sadness at the end of the visit…., Human exploitation: employees' health side; national wealth; negative impact on culture and traditions. </w:t>
      </w:r>
    </w:p>
    <w:p xmlns:wp14="http://schemas.microsoft.com/office/word/2010/wordml" w:rsidP="105AB83C" w14:paraId="4DD963B9" wp14:textId="7CA8B685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ACTION PLAN: CAMPAIGN TO COMBAT POST COVID-19 CLIMATE CHANGE</w:t>
      </w:r>
    </w:p>
    <w:p xmlns:wp14="http://schemas.microsoft.com/office/word/2010/wordml" w:rsidP="105AB83C" w14:paraId="7312FE7F" wp14:textId="194C24F6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CONTEXT</w:t>
      </w:r>
    </w:p>
    <w:p xmlns:wp14="http://schemas.microsoft.com/office/word/2010/wordml" w:rsidP="105AB83C" w14:paraId="4B4C619B" wp14:textId="1E29B95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See. Previous output</w:t>
      </w:r>
    </w:p>
    <w:p xmlns:wp14="http://schemas.microsoft.com/office/word/2010/wordml" w:rsidP="105AB83C" w14:paraId="236BD7C9" wp14:textId="1675B4E6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Overshoot day (3 weeks): 22 Aug 2020 / 29 July 2019 </w:t>
      </w:r>
    </w:p>
    <w:p xmlns:wp14="http://schemas.microsoft.com/office/word/2010/wordml" w:rsidP="105AB83C" w14:paraId="244E32E0" wp14:textId="5D75701A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General Objective</w:t>
      </w:r>
    </w:p>
    <w:p xmlns:wp14="http://schemas.microsoft.com/office/word/2010/wordml" w:rsidP="105AB83C" w14:paraId="76D77334" wp14:textId="6C2E8DA6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 for climate change mitigation  </w:t>
      </w:r>
    </w:p>
    <w:p xmlns:wp14="http://schemas.microsoft.com/office/word/2010/wordml" w:rsidP="105AB83C" w14:paraId="482221E2" wp14:textId="375E6558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Specific Objectives:</w:t>
      </w:r>
    </w:p>
    <w:p xmlns:wp14="http://schemas.microsoft.com/office/word/2010/wordml" w:rsidP="105AB83C" w14:paraId="79130C57" wp14:textId="3CE41C8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Raise awareness of all stakeholders, both institutional and individual</w:t>
      </w:r>
    </w:p>
    <w:p xmlns:wp14="http://schemas.microsoft.com/office/word/2010/wordml" w:rsidP="105AB83C" w14:paraId="35C0EA88" wp14:textId="003A5DD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Inform the various structures as well as the local community</w:t>
      </w:r>
    </w:p>
    <w:p xmlns:wp14="http://schemas.microsoft.com/office/word/2010/wordml" w:rsidP="105AB83C" w14:paraId="4B95D468" wp14:textId="5EDC7CF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Educate the different structures as well as the local community</w:t>
      </w:r>
    </w:p>
    <w:p xmlns:wp14="http://schemas.microsoft.com/office/word/2010/wordml" w:rsidP="105AB83C" w14:paraId="01332A02" wp14:textId="2C2426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Application and field practice</w:t>
      </w:r>
    </w:p>
    <w:p xmlns:wp14="http://schemas.microsoft.com/office/word/2010/wordml" w:rsidP="105AB83C" w14:paraId="2CD62DA3" wp14:textId="4DF5D7A7">
      <w:pPr>
        <w:spacing w:before="120" w:after="12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Specific Objective 1</w:t>
      </w:r>
    </w:p>
    <w:p xmlns:wp14="http://schemas.microsoft.com/office/word/2010/wordml" w:rsidP="105AB83C" w14:paraId="3BDD36E5" wp14:textId="1C195B5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5AB83C" w:rsidR="65B45F9D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Raise awareness of the different structures as well as the local community</w:t>
      </w:r>
    </w:p>
    <w:p xmlns:wp14="http://schemas.microsoft.com/office/word/2010/wordml" w:rsidP="105AB83C" w14:paraId="202AD3F1" wp14:textId="4148DB06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05AB83C" w14:paraId="1FF47004" wp14:textId="61B5B776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05AB83C" w14:paraId="073659EE" wp14:textId="5077CA22">
      <w:pPr>
        <w:spacing w:after="200" w:line="276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 w:type="page"/>
      </w:r>
    </w:p>
    <w:p xmlns:wp14="http://schemas.microsoft.com/office/word/2010/wordml" w:rsidP="2754D8D2" w14:paraId="2C078E63" wp14:textId="4DDB77C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8CE54"/>
    <w:rsid w:val="105AB83C"/>
    <w:rsid w:val="2149160A"/>
    <w:rsid w:val="239449E7"/>
    <w:rsid w:val="2754D8D2"/>
    <w:rsid w:val="3EF8CE54"/>
    <w:rsid w:val="424B76A2"/>
    <w:rsid w:val="65B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CE54"/>
  <w15:chartTrackingRefBased/>
  <w15:docId w15:val="{24967C41-B096-4375-A0AD-0708C04F57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4f546a63e6034091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jpg" Id="R02578ce9c0934a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92C2A87CFA4CAF6198D143A086D2" ma:contentTypeVersion="14" ma:contentTypeDescription="Create a new document." ma:contentTypeScope="" ma:versionID="9ddb864c150300343852e087416f8a9e">
  <xsd:schema xmlns:xsd="http://www.w3.org/2001/XMLSchema" xmlns:xs="http://www.w3.org/2001/XMLSchema" xmlns:p="http://schemas.microsoft.com/office/2006/metadata/properties" xmlns:ns2="326a67a9-94d1-4c59-8708-67043e5ced2d" xmlns:ns3="5c72703c-1067-4fa7-89cc-ef245258de7b" targetNamespace="http://schemas.microsoft.com/office/2006/metadata/properties" ma:root="true" ma:fieldsID="0c475b90a629597e1b74deadfd666e6f" ns2:_="" ns3:_="">
    <xsd:import namespace="326a67a9-94d1-4c59-8708-67043e5ced2d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67a9-94d1-4c59-8708-67043e5ce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26a67a9-94d1-4c59-8708-67043e5ced2d" xsi:nil="true"/>
  </documentManagement>
</p:properties>
</file>

<file path=customXml/itemProps1.xml><?xml version="1.0" encoding="utf-8"?>
<ds:datastoreItem xmlns:ds="http://schemas.openxmlformats.org/officeDocument/2006/customXml" ds:itemID="{DE4EC17B-350F-4DC3-8B46-7D1D442B85B8}"/>
</file>

<file path=customXml/itemProps2.xml><?xml version="1.0" encoding="utf-8"?>
<ds:datastoreItem xmlns:ds="http://schemas.openxmlformats.org/officeDocument/2006/customXml" ds:itemID="{61F34F96-A7E4-42C4-B5CB-8CD900C2A119}"/>
</file>

<file path=customXml/itemProps3.xml><?xml version="1.0" encoding="utf-8"?>
<ds:datastoreItem xmlns:ds="http://schemas.openxmlformats.org/officeDocument/2006/customXml" ds:itemID="{706FA820-D994-4036-9280-99984ABEB3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Shamiso Chigorimbo - Policy and Movement Building Manager</dc:creator>
  <keywords/>
  <dc:description/>
  <lastModifiedBy>Shamiso Chigorimbo - Policy and Movement Building Manager</lastModifiedBy>
  <dcterms:created xsi:type="dcterms:W3CDTF">2021-02-19T10:07:57.0000000Z</dcterms:created>
  <dcterms:modified xsi:type="dcterms:W3CDTF">2021-07-26T21:31:54.6058673Z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0x0101003DD392C2A87CFA4CAF6198D143A086D2</vt:lpwstr>
  </property>
</Properties>
</file>